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5D3D5737"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00897534" w:rsidRPr="00235394">
        <w:t>V</w:t>
      </w:r>
      <w:r w:rsidR="00897534">
        <w:rPr>
          <w:lang w:eastAsia="zh-CN"/>
        </w:rPr>
        <w:t>1</w:t>
      </w:r>
      <w:r w:rsidRPr="00235394">
        <w:t>.</w:t>
      </w:r>
      <w:r w:rsidR="00897534">
        <w:rPr>
          <w:lang w:eastAsia="zh-CN"/>
        </w:rPr>
        <w:t>0</w:t>
      </w:r>
      <w:r w:rsidRPr="00235394">
        <w:t>.</w:t>
      </w:r>
      <w:r w:rsidR="00717F1D">
        <w:rPr>
          <w:lang w:eastAsia="zh-CN"/>
        </w:rPr>
        <w:t>1</w:t>
      </w:r>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857169">
        <w:rPr>
          <w:sz w:val="32"/>
        </w:rPr>
        <w:t>0</w:t>
      </w:r>
      <w:r w:rsidR="00897534">
        <w:rPr>
          <w:sz w:val="32"/>
          <w:lang w:eastAsia="zh-CN"/>
        </w:rPr>
        <w:t>3</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w:t>
      </w:r>
      <w:r w:rsidRPr="00717F1D">
        <w:rPr>
          <w:vertAlign w:val="superscript"/>
        </w:rPr>
        <w:t>rd</w:t>
      </w:r>
      <w:r w:rsidRPr="00235394">
        <w:t xml:space="preserve">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1D24162A"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717F1D">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717F1D">
        <w:rPr>
          <w:sz w:val="16"/>
        </w:rPr>
        <w:t>’</w:t>
      </w:r>
      <w:r w:rsidRPr="00235394">
        <w:rPr>
          <w:sz w:val="16"/>
        </w:rPr>
        <w:t xml:space="preserve">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36335D7B"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717F1D">
        <w:rPr>
          <w:rFonts w:ascii="Arial" w:hAnsi="Arial"/>
          <w:sz w:val="18"/>
          <w:lang w:val="fr-FR"/>
        </w:rPr>
        <w:t>–</w:t>
      </w:r>
      <w:r w:rsidRPr="00212373">
        <w:rPr>
          <w:rFonts w:ascii="Arial" w:hAnsi="Arial"/>
          <w:sz w:val="18"/>
          <w:lang w:val="fr-FR"/>
        </w:rPr>
        <w:t xml:space="preserve"> Sophia Antipolis</w:t>
      </w:r>
    </w:p>
    <w:p w14:paraId="09A09D96" w14:textId="229BE6F2"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717F1D">
        <w:rPr>
          <w:rFonts w:ascii="Arial" w:hAnsi="Arial"/>
          <w:sz w:val="18"/>
          <w:lang w:val="fr-FR"/>
        </w:rPr>
        <w:t>–</w:t>
      </w:r>
      <w:r w:rsidRPr="00212373">
        <w:rPr>
          <w:rFonts w:ascii="Arial" w:hAnsi="Arial"/>
          <w:sz w:val="18"/>
          <w:lang w:val="fr-FR"/>
        </w:rPr>
        <w:t xml:space="preserve"> </w:t>
      </w:r>
      <w:r w:rsidR="00717F1D">
        <w:rPr>
          <w:rFonts w:ascii="Arial" w:hAnsi="Arial"/>
          <w:sz w:val="18"/>
          <w:lang w:val="fr-FR"/>
        </w:rPr>
        <w:t>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63F4516F" w:rsidR="00E8629F" w:rsidRPr="00235394" w:rsidRDefault="00717F1D">
      <w:pPr>
        <w:pStyle w:val="FP"/>
        <w:framePr w:wrap="notBeside" w:hAnchor="margin" w:yAlign="center"/>
        <w:ind w:left="2835" w:right="2835"/>
        <w:jc w:val="center"/>
        <w:rPr>
          <w:rFonts w:ascii="Arial" w:hAnsi="Arial"/>
          <w:sz w:val="18"/>
        </w:rPr>
      </w:pPr>
      <w:hyperlink r:id="rId11" w:history="1">
        <w:r w:rsidRPr="00F620B3">
          <w:rPr>
            <w:rStyle w:val="Hyperlink"/>
            <w:rFonts w:ascii="Arial" w:hAnsi="Arial"/>
            <w:sz w:val="18"/>
          </w:rPr>
          <w:t>http://www.3gpp.org</w:t>
        </w:r>
      </w:hyperlink>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w:t>
      </w:r>
      <w:r>
        <w:t>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94265193"/>
      <w:r w:rsidRPr="00235394">
        <w:lastRenderedPageBreak/>
        <w:t>Foreword</w:t>
      </w:r>
      <w:bookmarkEnd w:id="3"/>
    </w:p>
    <w:p w14:paraId="09A09DBF" w14:textId="77777777" w:rsidR="00E8629F" w:rsidRPr="00235394" w:rsidRDefault="00E8629F">
      <w:r w:rsidRPr="00235394">
        <w:t>This Technical Report has been produced by the 3</w:t>
      </w:r>
      <w:r w:rsidR="00707941" w:rsidRPr="00717F1D">
        <w:rPr>
          <w:vertAlign w:val="superscript"/>
        </w:rPr>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 xml:space="preserve">Version </w:t>
      </w:r>
      <w:proofErr w:type="spellStart"/>
      <w:r w:rsidRPr="00235394">
        <w:t>x.y.z</w:t>
      </w:r>
      <w:proofErr w:type="spellEnd"/>
    </w:p>
    <w:p w14:paraId="09A09DC2" w14:textId="77777777" w:rsidR="00E8629F" w:rsidRPr="00235394" w:rsidRDefault="00E8629F">
      <w:pPr>
        <w:pStyle w:val="B1"/>
      </w:pPr>
      <w:proofErr w:type="gramStart"/>
      <w:r w:rsidRPr="00235394">
        <w:t>where</w:t>
      </w:r>
      <w:proofErr w:type="gramEnd"/>
      <w:r w:rsidRPr="00235394">
        <w:t>:</w:t>
      </w:r>
    </w:p>
    <w:p w14:paraId="09A09DC3" w14:textId="77777777" w:rsidR="00E8629F" w:rsidRPr="00235394" w:rsidRDefault="00E8629F">
      <w:pPr>
        <w:pStyle w:val="B2"/>
      </w:pPr>
      <w:proofErr w:type="gramStart"/>
      <w:r w:rsidRPr="00235394">
        <w:t>x</w:t>
      </w:r>
      <w:proofErr w:type="gramEnd"/>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1EF72040" w:rsidR="00E8629F" w:rsidRPr="00235394" w:rsidRDefault="00717F1D">
      <w:pPr>
        <w:pStyle w:val="B2"/>
      </w:pPr>
      <w:r w:rsidRPr="00235394">
        <w:t>Y</w:t>
      </w:r>
      <w:r w:rsidR="00E8629F" w:rsidRPr="00235394">
        <w:tab/>
        <w:t>the second digit is incremented for all changes of substance, i.e. technical enhancements, corrections, updates, etc.</w:t>
      </w:r>
    </w:p>
    <w:p w14:paraId="09A09DC8"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94265194"/>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94265195"/>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34400EAC" w:rsidR="00282213" w:rsidRPr="00235394" w:rsidRDefault="00282213" w:rsidP="007066FA">
      <w:pPr>
        <w:pStyle w:val="EX"/>
      </w:pPr>
      <w:r w:rsidRPr="00235394">
        <w:t>[1]</w:t>
      </w:r>
      <w:r w:rsidR="001E25B6" w:rsidRPr="001E25B6">
        <w:rPr>
          <w:rFonts w:eastAsia="MS Mincho"/>
          <w:lang w:val="en-GB"/>
        </w:rPr>
        <w:tab/>
      </w:r>
      <w:r w:rsidRPr="00235394">
        <w:t xml:space="preserve">3GPP TR 21.905: </w:t>
      </w:r>
      <w:r w:rsidR="00717F1D">
        <w:t>“</w:t>
      </w:r>
      <w:r w:rsidRPr="00235394">
        <w:t>Vocabulary for 3GPP Specifications</w:t>
      </w:r>
      <w:r w:rsidR="00717F1D">
        <w:t>”</w:t>
      </w:r>
      <w:r w:rsidRPr="00235394">
        <w:t>.</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2"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15B8608A" w:rsidR="009A793B" w:rsidRDefault="009A793B" w:rsidP="009A793B">
      <w:pPr>
        <w:pStyle w:val="EX"/>
      </w:pPr>
      <w:r>
        <w:t>[10</w:t>
      </w:r>
      <w:r w:rsidRPr="00235394">
        <w:t>]</w:t>
      </w:r>
      <w:r w:rsidRPr="00235394">
        <w:tab/>
      </w:r>
      <w:r w:rsidRPr="009A793B">
        <w:t>“700 MHz Public Safety Spectrum” (</w:t>
      </w:r>
      <w:hyperlink r:id="rId13" w:history="1">
        <w:r w:rsidR="00717F1D" w:rsidRPr="00F620B3">
          <w:rPr>
            <w:rStyle w:val="Hyperlink"/>
          </w:rPr>
          <w:t>https://www.fcc.gov/700-mhz-public-safety-narrowband-spectrum</w:t>
        </w:r>
      </w:hyperlink>
      <w:r w:rsidRPr="009A793B">
        <w:t>)</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w:t>
      </w:r>
      <w:proofErr w:type="spellStart"/>
      <w:r w:rsidRPr="001D1D48">
        <w:t>IoT</w:t>
      </w:r>
      <w:proofErr w:type="spellEnd"/>
      <w:r w:rsidRPr="001D1D48">
        <w: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94265196"/>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94265197"/>
      <w:r w:rsidRPr="00235394">
        <w:lastRenderedPageBreak/>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14:paraId="09A09DE0" w14:textId="3864A2CD" w:rsidR="00E8629F" w:rsidRPr="00235394" w:rsidRDefault="00717F1D">
      <w:r w:rsidRPr="00235394">
        <w:rPr>
          <w:b/>
        </w:rPr>
        <w:t>E</w:t>
      </w:r>
      <w:r w:rsidR="00E8629F" w:rsidRPr="00235394">
        <w:rPr>
          <w:b/>
        </w:rPr>
        <w:t>xample:</w:t>
      </w:r>
      <w:r w:rsidR="00E8629F" w:rsidRPr="00235394">
        <w:t xml:space="preserve"> text used to clarify abstract rules by applying them literally.</w:t>
      </w:r>
    </w:p>
    <w:p w14:paraId="09A09DE1" w14:textId="77777777" w:rsidR="00E8629F" w:rsidRPr="00235394" w:rsidRDefault="00E8629F">
      <w:pPr>
        <w:pStyle w:val="Heading2"/>
      </w:pPr>
      <w:bookmarkStart w:id="13" w:name="_Toc94265198"/>
      <w:r w:rsidRPr="00235394">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w:t>
      </w:r>
      <w:proofErr w:type="gramStart"/>
      <w:r w:rsidRPr="00235394">
        <w:t>symbol</w:t>
      </w:r>
      <w:proofErr w:type="gramEnd"/>
      <w:r w:rsidRPr="00235394">
        <w:t>&gt;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94265199"/>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 xml:space="preserve">Height </w:t>
      </w:r>
      <w:proofErr w:type="gramStart"/>
      <w:r w:rsidRPr="00C62278">
        <w:rPr>
          <w:rFonts w:eastAsia="Times New Roman"/>
          <w:lang w:val="en-GB"/>
        </w:rPr>
        <w:t>Above</w:t>
      </w:r>
      <w:proofErr w:type="gramEnd"/>
      <w:r w:rsidRPr="00C62278">
        <w:rPr>
          <w:rFonts w:eastAsia="Times New Roman"/>
          <w:lang w:val="en-GB"/>
        </w:rPr>
        <w:t xml:space="preser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94265200"/>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94265201"/>
      <w:r w:rsidRPr="007F5C36">
        <w:t>4.1</w:t>
      </w:r>
      <w:r w:rsidRPr="007F5C36">
        <w:tab/>
        <w:t>Justification</w:t>
      </w:r>
      <w:bookmarkEnd w:id="17"/>
      <w:bookmarkEnd w:id="18"/>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5FBAC750" w:rsidR="00436F09" w:rsidRDefault="00436F09" w:rsidP="00436F09">
      <w:pPr>
        <w:rPr>
          <w:lang w:eastAsia="zh-CN"/>
        </w:rPr>
      </w:pPr>
      <w:r>
        <w:rPr>
          <w:lang w:eastAsia="zh-CN"/>
        </w:rPr>
        <w:t xml:space="preserve">From regulatory point of view, the Upper 700 MHz </w:t>
      </w:r>
      <w:proofErr w:type="gramStart"/>
      <w:r>
        <w:rPr>
          <w:lang w:eastAsia="zh-CN"/>
        </w:rPr>
        <w:t>A</w:t>
      </w:r>
      <w:proofErr w:type="gramEnd"/>
      <w:r>
        <w:rPr>
          <w:lang w:eastAsia="zh-CN"/>
        </w:rPr>
        <w:t xml:space="preserve"> Block and Band 13 are subject to the same requirements (</w:t>
      </w:r>
      <w:r w:rsidRPr="002A3492">
        <w:rPr>
          <w:lang w:eastAsia="zh-CN"/>
        </w:rPr>
        <w:t xml:space="preserve">FCC 47 CFR § 27.53 part </w:t>
      </w:r>
      <w:r w:rsidR="00717F1D">
        <w:rPr>
          <w:lang w:eastAsia="zh-CN"/>
        </w:rPr>
        <w:t>I</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w:t>
      </w:r>
      <w:proofErr w:type="spellStart"/>
      <w:r>
        <w:rPr>
          <w:lang w:eastAsia="zh-CN"/>
        </w:rPr>
        <w:t>IoT</w:t>
      </w:r>
      <w:proofErr w:type="spellEnd"/>
      <w:r>
        <w:rPr>
          <w:lang w:eastAsia="zh-CN"/>
        </w:rPr>
        <w:t xml:space="preserve"> carriers.  The successful standardization of Band 85 demonstrated that NB-</w:t>
      </w:r>
      <w:proofErr w:type="spellStart"/>
      <w:r>
        <w:rPr>
          <w:lang w:eastAsia="zh-CN"/>
        </w:rPr>
        <w:t>IoT</w:t>
      </w:r>
      <w:proofErr w:type="spellEnd"/>
      <w:r>
        <w:rPr>
          <w:lang w:eastAsia="zh-CN"/>
        </w:rPr>
        <w:t xml:space="preserve"> can coexist with other services in the 700MHz Band.</w:t>
      </w:r>
    </w:p>
    <w:p w14:paraId="09A09DF6" w14:textId="3ABF7691" w:rsidR="00436F09" w:rsidRDefault="00436F09" w:rsidP="00436F09">
      <w:r>
        <w:rPr>
          <w:lang w:eastAsia="zh-CN"/>
        </w:rPr>
        <w:t xml:space="preserve">The proposed Upper 700 MHz </w:t>
      </w:r>
      <w:proofErr w:type="gramStart"/>
      <w:r>
        <w:rPr>
          <w:lang w:eastAsia="zh-CN"/>
        </w:rPr>
        <w:t>A</w:t>
      </w:r>
      <w:proofErr w:type="gramEnd"/>
      <w:r>
        <w:rPr>
          <w:lang w:eastAsia="zh-CN"/>
        </w:rPr>
        <w:t xml:space="preserve"> Block as a new stand-alone band for NB-</w:t>
      </w:r>
      <w:proofErr w:type="spellStart"/>
      <w:r>
        <w:rPr>
          <w:lang w:eastAsia="zh-CN"/>
        </w:rPr>
        <w:t>IoT</w:t>
      </w:r>
      <w:proofErr w:type="spellEnd"/>
      <w:r>
        <w:rPr>
          <w:lang w:eastAsia="zh-CN"/>
        </w:rPr>
        <w:t xml:space="preserve"> is shown in Figure </w:t>
      </w:r>
      <w:r w:rsidR="00FF2194">
        <w:rPr>
          <w:lang w:eastAsia="zh-CN"/>
        </w:rPr>
        <w:t>4.1-</w:t>
      </w:r>
      <w:r>
        <w:rPr>
          <w:lang w:eastAsia="zh-CN"/>
        </w:rPr>
        <w:t xml:space="preserve">3. </w:t>
      </w:r>
      <w:r>
        <w:t xml:space="preserve">To be specific, the uplink band for this new band is 1 MHz, 787-788 MHz; the downlink band is 1 MHz, 757-758 MHz; the duplex spacing is 30 </w:t>
      </w:r>
      <w:proofErr w:type="spellStart"/>
      <w:r>
        <w:t>MHz.</w:t>
      </w:r>
      <w:proofErr w:type="spellEnd"/>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 xml:space="preserve">3 – New Band Proposed for Upper 700 MHz </w:t>
      </w:r>
      <w:proofErr w:type="gramStart"/>
      <w:r>
        <w:rPr>
          <w:lang w:eastAsia="zh-CN"/>
        </w:rPr>
        <w:t>A</w:t>
      </w:r>
      <w:proofErr w:type="gramEnd"/>
      <w:r>
        <w:rPr>
          <w:lang w:eastAsia="zh-CN"/>
        </w:rPr>
        <w:t xml:space="preserve">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The 700 MHz band is a premium spectrum that exhibits excellent propagation characteristics, which makes it perfect for NB-</w:t>
      </w:r>
      <w:proofErr w:type="spellStart"/>
      <w:r>
        <w:rPr>
          <w:lang w:eastAsia="zh-CN"/>
        </w:rPr>
        <w:t>IoT</w:t>
      </w:r>
      <w:proofErr w:type="spellEnd"/>
      <w:r>
        <w:rPr>
          <w:lang w:eastAsia="zh-CN"/>
        </w:rPr>
        <w:t xml:space="preserve"> applications. The Upper 700 MHz </w:t>
      </w:r>
      <w:proofErr w:type="gramStart"/>
      <w:r>
        <w:rPr>
          <w:lang w:eastAsia="zh-CN"/>
        </w:rPr>
        <w:t>A</w:t>
      </w:r>
      <w:proofErr w:type="gramEnd"/>
      <w:r>
        <w:rPr>
          <w:lang w:eastAsia="zh-CN"/>
        </w:rPr>
        <w:t xml:space="preserve">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w:t>
      </w:r>
      <w:proofErr w:type="spellStart"/>
      <w:r>
        <w:rPr>
          <w:lang w:eastAsia="zh-CN"/>
        </w:rPr>
        <w:t>IoT</w:t>
      </w:r>
      <w:proofErr w:type="spellEnd"/>
      <w:r>
        <w:rPr>
          <w:lang w:eastAsia="zh-CN"/>
        </w:rPr>
        <w:t xml:space="preserve"> is an important vertical for 5G </w:t>
      </w:r>
      <w:proofErr w:type="spellStart"/>
      <w:r>
        <w:rPr>
          <w:lang w:eastAsia="zh-CN"/>
        </w:rPr>
        <w:t>mMTC</w:t>
      </w:r>
      <w:proofErr w:type="spellEnd"/>
      <w:r>
        <w:rPr>
          <w:lang w:eastAsia="zh-CN"/>
        </w:rPr>
        <w:t xml:space="preserve">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w:t>
      </w:r>
      <w:proofErr w:type="spellStart"/>
      <w:r>
        <w:rPr>
          <w:lang w:eastAsia="zh-CN"/>
        </w:rPr>
        <w:t>IoT</w:t>
      </w:r>
      <w:proofErr w:type="spellEnd"/>
      <w:r>
        <w:rPr>
          <w:lang w:eastAsia="zh-CN"/>
        </w:rPr>
        <w:t xml:space="preserve"> in the Upper 700 MHz </w:t>
      </w:r>
      <w:proofErr w:type="gramStart"/>
      <w:r>
        <w:rPr>
          <w:lang w:eastAsia="zh-CN"/>
        </w:rPr>
        <w:t>A</w:t>
      </w:r>
      <w:proofErr w:type="gramEnd"/>
      <w:r>
        <w:rPr>
          <w:lang w:eastAsia="zh-CN"/>
        </w:rPr>
        <w:t xml:space="preserve">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w:t>
      </w:r>
      <w:proofErr w:type="spellStart"/>
      <w:r>
        <w:rPr>
          <w:lang w:eastAsia="zh-CN"/>
        </w:rPr>
        <w:t>IoT</w:t>
      </w:r>
      <w:proofErr w:type="spellEnd"/>
      <w:r>
        <w:rPr>
          <w:lang w:eastAsia="zh-CN"/>
        </w:rPr>
        <w:t xml:space="preserve"> on this band using existing 700 MHz capable devices and equipment were minimal.</w:t>
      </w:r>
    </w:p>
    <w:p w14:paraId="09A09DFD" w14:textId="77777777" w:rsidR="00436F09" w:rsidRPr="007F5C36" w:rsidRDefault="00436F09" w:rsidP="00436F09">
      <w:pPr>
        <w:pStyle w:val="Heading2"/>
      </w:pPr>
      <w:bookmarkStart w:id="19" w:name="_Toc511072933"/>
      <w:bookmarkStart w:id="20" w:name="_Toc94265202"/>
      <w:r w:rsidRPr="007F5C36">
        <w:t>4.2</w:t>
      </w:r>
      <w:r w:rsidRPr="007F5C36">
        <w:tab/>
        <w:t>Objectives</w:t>
      </w:r>
      <w:bookmarkEnd w:id="19"/>
      <w:bookmarkEnd w:id="20"/>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w:t>
      </w:r>
      <w:proofErr w:type="spellStart"/>
      <w:r w:rsidR="00436F09" w:rsidRPr="00093C03">
        <w:t>IoT</w:t>
      </w:r>
      <w:proofErr w:type="spellEnd"/>
      <w:r w:rsidR="00436F09" w:rsidRPr="00093C03">
        <w:t xml:space="preserve">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w:t>
      </w:r>
      <w:proofErr w:type="gramStart"/>
      <w:r w:rsidR="00436F09">
        <w:t>A</w:t>
      </w:r>
      <w:proofErr w:type="gramEnd"/>
      <w:r w:rsidR="00436F09">
        <w:t xml:space="preserve"> Block. To be specific, the uplink band for this new band is 1 MHz, 787-788 MHz; the downlink band is 1 MHz, 757-758 MHz; the duplex spacing is 30 </w:t>
      </w:r>
      <w:proofErr w:type="spellStart"/>
      <w:r w:rsidR="00436F09">
        <w:t>MHz.</w:t>
      </w:r>
      <w:proofErr w:type="spellEnd"/>
      <w:r w:rsidR="00436F09">
        <w:t xml:space="preserve">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w:t>
      </w:r>
      <w:proofErr w:type="spellStart"/>
      <w:r w:rsidR="00436F09" w:rsidRPr="001E51B3">
        <w:t>IoT</w:t>
      </w:r>
      <w:proofErr w:type="spellEnd"/>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1" w:name="_Toc459205400"/>
      <w:bookmarkStart w:id="22" w:name="_Toc94265203"/>
      <w:r>
        <w:t>5</w:t>
      </w:r>
      <w:r>
        <w:tab/>
      </w:r>
      <w:r w:rsidRPr="007B41A8">
        <w:t>Frequency band arrangements and regulatory background</w:t>
      </w:r>
      <w:bookmarkEnd w:id="21"/>
      <w:bookmarkEnd w:id="22"/>
    </w:p>
    <w:p w14:paraId="09A09E08" w14:textId="29217608" w:rsidR="008E4FD1" w:rsidRDefault="008E4FD1" w:rsidP="008E4FD1">
      <w:pPr>
        <w:pStyle w:val="Heading2"/>
      </w:pPr>
      <w:bookmarkStart w:id="23" w:name="_Toc94265204"/>
      <w:bookmarkStart w:id="24" w:name="_Toc345277135"/>
      <w:bookmarkStart w:id="25" w:name="_Toc459205401"/>
      <w:r>
        <w:t>5.1</w:t>
      </w:r>
      <w:r>
        <w:tab/>
      </w:r>
      <w:r w:rsidR="00070112" w:rsidRPr="00070112">
        <w:t xml:space="preserve">Frequency </w:t>
      </w:r>
      <w:r w:rsidRPr="008E4FD1">
        <w:t>band and channel bandwidth</w:t>
      </w:r>
      <w:bookmarkEnd w:id="23"/>
    </w:p>
    <w:p w14:paraId="0273716C" w14:textId="75919361" w:rsidR="009A793B" w:rsidRPr="009A793B" w:rsidRDefault="009A793B" w:rsidP="009A793B">
      <w:pPr>
        <w:ind w:right="-99"/>
        <w:rPr>
          <w:bCs/>
        </w:rPr>
      </w:pPr>
      <w:r w:rsidRPr="009A793B">
        <w:rPr>
          <w:bCs/>
        </w:rPr>
        <w:t>The upper 700MHz block A to be introduced as a new E-UTRA band for standalone NB-</w:t>
      </w:r>
      <w:proofErr w:type="spellStart"/>
      <w:r w:rsidRPr="009A793B">
        <w:rPr>
          <w:bCs/>
        </w:rPr>
        <w:t>IoT</w:t>
      </w:r>
      <w:proofErr w:type="spellEnd"/>
      <w:r w:rsidRPr="009A793B">
        <w:rPr>
          <w:bCs/>
        </w:rPr>
        <w:t xml:space="preserve">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6" w:name="_Toc94265205"/>
      <w:r>
        <w:t>5.</w:t>
      </w:r>
      <w:r w:rsidR="008E4FD1">
        <w:t>2</w:t>
      </w:r>
      <w:r>
        <w:tab/>
        <w:t>Adjacent 3GPP bands</w:t>
      </w:r>
      <w:bookmarkEnd w:id="24"/>
      <w:bookmarkEnd w:id="25"/>
      <w:bookmarkEnd w:id="26"/>
    </w:p>
    <w:p w14:paraId="2955CCBF" w14:textId="18B5F668" w:rsidR="009A793B" w:rsidRDefault="009A793B" w:rsidP="009A793B">
      <w:pPr>
        <w:ind w:right="-99"/>
        <w:rPr>
          <w:bCs/>
        </w:rPr>
      </w:pPr>
      <w:r w:rsidRPr="009A793B">
        <w:rPr>
          <w:bCs/>
        </w:rPr>
        <w:t xml:space="preserve">The Region 2 3GPP bands nearby to operating band 103, were identified as the following: 5, 12, 13, </w:t>
      </w:r>
      <w:proofErr w:type="gramStart"/>
      <w:r w:rsidRPr="009A793B">
        <w:rPr>
          <w:bCs/>
        </w:rPr>
        <w:t>14</w:t>
      </w:r>
      <w:proofErr w:type="gramEnd"/>
      <w:r w:rsidRPr="009A793B">
        <w:rPr>
          <w:bCs/>
        </w:rPr>
        <w:t>,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cjsMA&#10;AADaAAAADwAAAGRycy9kb3ducmV2LnhtbESPQWvCQBSE7wX/w/KE3upGC9KmrqJCoIgHY+39kX0m&#10;odm3cXdNUn+9KxR6HGbmG2axGkwjOnK+tqxgOklAEBdW11wqOH1lL28gfEDW2FgmBb/kYbUcPS0w&#10;1bbnnLpjKEWEsE9RQRVCm0rpi4oM+oltiaN3ts5giNKVUjvsI9w0cpYkc2mw5rhQYUvbioqf49Uo&#10;eDXl5tC1uQz5fnf+vp0uTTbbKfU8HtYfIAIN4T/81/7UCt7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kcjs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m98AA&#10;AADbAAAADwAAAGRycy9kb3ducmV2LnhtbERPTYvCMBC9C/6HMMLeNFXBXappEUVw0Yu6B49DMzbF&#10;ZlKaWLv/fiMIe5vH+5xV3ttadNT6yrGC6SQBQVw4XXGp4OeyG3+B8AFZY+2YFPyShzwbDlaYavfk&#10;E3XnUIoYwj5FBSaEJpXSF4Ys+olriCN3c63FEGFbSt3iM4bbWs6SZCEtVhwbDDa0MVTczw+rYGuu&#10;1eyw+O7ryxE/HXfutA57pT5G/XoJIlAf/sVv917H+X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gm98AAAADbAAAADwAAAAAAAAAAAAAAAACYAgAAZHJzL2Rvd25y&#10;ZXYueG1sUEsFBgAAAAAEAAQA9QAAAIUD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F2L4A&#10;AADbAAAADwAAAGRycy9kb3ducmV2LnhtbERPTYvCMBC9C/sfwix4s+mKinSNIi7CXq3iehyasS02&#10;k5Jk2/rvjSB4m8f7nNVmMI3oyPnasoKvJAVBXFhdc6ngdNxPliB8QNbYWCYFd/KwWX+MVphp2/OB&#10;ujyUIoawz1BBFUKbSemLigz6xLbEkbtaZzBE6EqpHfYx3DRymqYLabDm2FBhS7uKilv+bxTs/pbl&#10;/kJ555vp/FxfvOt/rk6p8eew/QYRaAhv8cv9q+P8GTx/iQfI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Gxdi+AAAA2wAAAA8AAAAAAAAAAAAAAAAAmAIAAGRycy9kb3ducmV2&#10;LnhtbFBLBQYAAAAABAAEAPUAAACDAw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yMAA&#10;AADbAAAADwAAAGRycy9kb3ducmV2LnhtbERP32vCMBB+F/Y/hBv4ZtMNHKMapY4JPgk6QX07mjMp&#10;NpfSRFv/ezMY7O0+vp83Xw6uEXfqQu1ZwVuWgyCuvK7ZKDj8rCefIEJE1th4JgUPCrBcvIzmWGjf&#10;847u+2hECuFQoAIbY1tIGSpLDkPmW+LEXXznMCbYGak77FO4a+R7nn9IhzWnBostfVmqrvubU/Dd&#10;nrfl1ARZHqM9Xf2qX9utUWr8OpQzEJGG+C/+c290mj+F31/S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ayMAAAADbAAAADwAAAAAAAAAAAAAAAACYAgAAZHJzL2Rvd25y&#10;ZXYueG1sUEsFBgAAAAAEAAQA9QAAAIU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MAA&#10;AADbAAAADwAAAGRycy9kb3ducmV2LnhtbERPy4rCMBTdD/gP4QruxtQKMlTTogOCiIupj/2lubbF&#10;5qY2mVr9+slCmOXhvFfZYBrRU+dqywpm0wgEcWF1zaWC82n7+QXCeWSNjWVS8CQHWTr6WGGi7YNz&#10;6o++FCGEXYIKKu/bREpXVGTQTW1LHLir7Qz6ALtS6g4fIdw0Mo6ihTRYc2iosKXviorb8dcomJty&#10;89O3ufT5YX+9vM73ZhvvlZqMh/UShKfB/4vf7p1WEIf14Uv4AT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MAMAAAADbAAAADwAAAAAAAAAAAAAAAACYAgAAZHJzL2Rvd25y&#10;ZXYueG1sUEsFBgAAAAAEAAQA9QAAAIUD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10PsMA&#10;AADbAAAADwAAAGRycy9kb3ducmV2LnhtbESPQWvCQBSE7wX/w/KE3pqNodgSXUWUQoq9aHrw+Mg+&#10;s8Hs25Bdk/Tfd4VCj8PMfMOst5NtxUC9bxwrWCQpCOLK6YZrBd/lx8s7CB+QNbaOScEPedhuZk9r&#10;zLUb+UTDOdQiQtjnqMCE0OVS+sqQRZ+4jjh6V9dbDFH2tdQ9jhFuW5ml6VJabDguGOxob6i6ne9W&#10;wcFcmuy4/Jza8gvfHA/utAuFUs/zabcCEWgK/+G/dqEVZK/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10PsMAAADbAAAADwAAAAAAAAAAAAAAAACYAgAAZHJzL2Rv&#10;d25yZXYueG1sUEsFBgAAAAAEAAQA9QAAAIgD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LXMMA&#10;AADbAAAADwAAAGRycy9kb3ducmV2LnhtbESPQWvCQBSE7wX/w/IEb81uRaWkrlKqQughoA05P7LP&#10;JDT7NmS3mvbXdwXB4zAz3zDr7Wg7caHBt441vCQKBHHlTMu1huLr8PwKwgdkg51j0vBLHrabydMa&#10;U+OufKTLKdQiQtinqKEJoU+l9FVDFn3ieuLond1gMUQ51NIMeI1w28m5UitpseW40GBPHw1V36cf&#10;qyFbeN4VOzr7vfr8y8tS9bkptJ5Nx/c3EIHG8Ajf25nRMF/C7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wLXMMAAADbAAAADwAAAAAAAAAAAAAAAACYAgAAZHJzL2Rv&#10;d25yZXYueG1sUEsFBgAAAAAEAAQA9QAAAIgDA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CnMQA&#10;AADbAAAADwAAAGRycy9kb3ducmV2LnhtbESPQWvCQBSE70L/w/IKvenGClKiq9iWoF4s2iJ4e+w+&#10;k2D2bchuYvrvXUHwOMzMN8x82dtKdNT40rGC8SgBQaydKTlX8PebDT9A+IBssHJMCv7Jw3LxMphj&#10;atyV99QdQi4ihH2KCooQ6lRKrwuy6EeuJo7e2TUWQ5RNLk2D1wi3lXxPkqm0WHJcKLCmr4L05dBa&#10;BevV6bPeHnPdbRLdnrM2+979VEq9vfarGYhAfXiGH+2NUTAZ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wpz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27MUA&#10;AADbAAAADwAAAGRycy9kb3ducmV2LnhtbESP3WrCQBSE7wu+w3IKvRHdVKmE6CpSfyilUEz6AKfZ&#10;YzY0ezZktzG+vVsQejnMzDfMajPYRvTU+dqxgudpAoK4dLrmSsFXcZikIHxA1tg4JgVX8rBZjx5W&#10;mGl34RP1eahEhLDPUIEJoc2k9KUhi37qWuLonV1nMUTZVVJ3eIlw28hZkiykxZrjgsGWXg2VP/mv&#10;VdAf34vDR9jvvot0n9JpPFSfuVHq6XHYLkEEGsJ/+N5+0wrm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DbsxQAAANsAAAAPAAAAAAAAAAAAAAAAAJgCAABkcnMv&#10;ZG93bnJldi54bWxQSwUGAAAAAAQABAD1AAAAig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2iVMAA&#10;AADbAAAADwAAAGRycy9kb3ducmV2LnhtbESPQYvCMBSE7wv+h/CEva2piiLVKKIIXreKenw0z7bY&#10;vJQktt1/vxEEj8PMfMOsNr2pRUvOV5YVjEcJCOLc6ooLBefT4WcBwgdkjbVlUvBHHjbrwdcKU207&#10;/qU2C4WIEPYpKihDaFIpfV6SQT+yDXH07tYZDFG6QmqHXYSbWk6SZC4NVhwXSmxoV1L+yJ5Gwe66&#10;KA43ylpfT2aX6uZdt787pb6H/XYJIlAfPuF3+6gVTOfw+h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2iVMAAAADbAAAADwAAAAAAAAAAAAAAAACYAgAAZHJzL2Rvd25y&#10;ZXYueG1sUEsFBgAAAAAEAAQA9QAAAIUDA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STMMA&#10;AADbAAAADwAAAGRycy9kb3ducmV2LnhtbESPQYvCMBSE74L/ITzBm6bWRaQaRRcEEQ9bV++P5tkW&#10;m5faZGv1128WhD0OM/MNs1x3phItNa60rGAyjkAQZ1aXnCs4f+9GcxDOI2usLJOCJzlYr/q9JSba&#10;Pjil9uRzESDsElRQeF8nUrqsIINubGvi4F1tY9AH2eRSN/gIcFPJOIpm0mDJYaHAmj4Lym6nH6Ng&#10;avLtV1un0qfHw/XyOt+rXXxQajjoNgsQnjr/H36391rBRw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MSTMMAAADbAAAADwAAAAAAAAAAAAAAAACYAgAAZHJzL2Rv&#10;d25yZXYueG1sUEsFBgAAAAAEAAQA9QAAAIgD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plcQA&#10;AADbAAAADwAAAGRycy9kb3ducmV2LnhtbESPQWvCQBSE74X+h+UVvNVNRaREV7EtQb1YtEXw9th9&#10;JsHs25DdxPjvXUHwOMzMN8xs0dtKdNT40rGCj2ECglg7U3Ku4P8ve/8E4QOywcoxKbiSh8X89WWG&#10;qXEX3lG3D7mIEPYpKihCqFMpvS7Ioh+6mjh6J9dYDFE2uTQNXiLcVnKUJBNpseS4UGBN3wXp8761&#10;ClbL41e9OeS6Wye6PWVt9rP9rZQavPXLKYhAfXiGH+21UTCe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pKZXEAAAA2w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VEMIA&#10;AADbAAAADwAAAGRycy9kb3ducmV2LnhtbESPT4vCMBTE74LfITzBmyYrskrXKIt/QDwI1uL50Tzb&#10;ss1LaaJ299ObBcHjMDO/YRarztbiTq2vHGv4GCsQxLkzFRcasvNuNAfhA7LB2jFp+CUPq2W/t8DE&#10;uAef6J6GQkQI+wQ1lCE0iZQ+L8miH7uGOHpX11oMUbaFNC0+ItzWcqLUp7RYcVwosaF1SflPerMa&#10;9lPPm2xDV79Vh7/j5aKao8m0Hg667y8QgbrwDr/ae6NhO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dUQwgAAANs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S8AA&#10;AADbAAAADwAAAGRycy9kb3ducmV2LnhtbERPz2vCMBS+C/sfwhO8aerQ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S8AAAADbAAAADwAAAAAAAAAAAAAAAACYAgAAZHJzL2Rvd25y&#10;ZXYueG1sUEsFBgAAAAAEAAQA9QAAAIUDA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hCsUA&#10;AADbAAAADwAAAGRycy9kb3ducmV2LnhtbESPT2vCQBTE74LfYXmF3symSovErKIFoYQejH/uj+wz&#10;CWbfptltkvbTd4WCx2FmfsOkm9E0oqfO1ZYVvEQxCOLC6ppLBefTfrYE4TyyxsYyKfghB5v1dJJi&#10;ou3AOfVHX4oAYZeggsr7NpHSFRUZdJFtiYN3tZ1BH2RXSt3hEOCmkfM4fpMGaw4LFbb0XlFxO34b&#10;BQtT7g59m0uff2bXy+/5q9nPM6Wen8btCoSn0T/C/+0PreB1Afc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EKxQAAANsAAAAPAAAAAAAAAAAAAAAAAJgCAABkcnMv&#10;ZG93bnJldi54bWxQSwUGAAAAAAQABAD1AAAAigM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UssIA&#10;AADbAAAADwAAAGRycy9kb3ducmV2LnhtbESP3WoCMRSE7wXfIRzBO81atFtWo/iDIIVCu/UBDpvT&#10;bOjmZNmkur69KQheDjPzDbPa9K4RF+qC9axgNs1AEFdeWzYKzt/HyRuIEJE1Np5JwY0CbNbDwQoL&#10;7a/8RZcyGpEgHApUUMfYFlKGqiaHYepb4uT9+M5hTLIzUnd4TXDXyJcse5UOLaeFGlva11T9ln9O&#10;gdnbwFbf7KGa50c0n7v38mOn1HjUb5cgIvXxGX60T1rBIo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hSywgAAANsAAAAPAAAAAAAAAAAAAAAAAJgCAABkcnMvZG93&#10;bnJldi54bWxQSwUGAAAAAAQABAD1AAAAhwM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2Hb8A&#10;AADbAAAADwAAAGRycy9kb3ducmV2LnhtbERPz2uDMBS+F/o/hFfYbY0VHOKaltEi9DpXOo8P86oy&#10;8yJJqu6/Xw6DHj++3/vjYgYxkfO9ZQW7bQKCuLG651bB9at8zUH4gKxxsEwKfsnD8bBe7bHQduZP&#10;mqrQihjCvkAFXQhjIaVvOjLot3YkjtzdOoMhQtdK7XCO4WaQaZK8SYM9x4YORzp11PxUD6Pg9J23&#10;ZU3V5Ic0u/W1d/P57pR62Swf7yACLeEp/ndftIIsjo1f4g+Qh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XYdvwAAANsAAAAPAAAAAAAAAAAAAAAAAJgCAABkcnMvZG93bnJl&#10;di54bWxQSwUGAAAAAAQABAD1AAAAhAM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1pDcMA&#10;AADbAAAADwAAAGRycy9kb3ducmV2LnhtbESPT2sCMRTE7wW/Q3iCt5pVUOrWKKtU8CT4B2xvj81r&#10;srh5WTapu/32jSD0OMzMb5jlune1uFMbKs8KJuMMBHHpdcVGweW8e30DESKyxtozKfilAOvV4GWJ&#10;ufYdH+l+ikYkCIccFdgYm1zKUFpyGMa+IU7et28dxiRbI3WLXYK7Wk6zbC4dVpwWLDa0tVTeTj9O&#10;wUfzdShmJsjiGu3nzW+6nT0YpUbDvngHEamP/+Fne68VzBb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1pDcMAAADb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N/sMA&#10;AADbAAAADwAAAGRycy9kb3ducmV2LnhtbESPQWvCQBSE7wX/w/IEb83GUFJJXUUsBYteNB56fGRf&#10;s6HZtyG7TeK/7wpCj8PMfMOst5NtxUC9bxwrWCYpCOLK6YZrBdfy43kFwgdkja1jUnAjD9vN7GmN&#10;hXYjn2m4hFpECPsCFZgQukJKXxmy6BPXEUfv2/UWQ5R9LXWPY4TbVmZpmkuLDccFgx3tDVU/l1+r&#10;4N18Ndkx/5za8oSvjgd33oWDUov5tHsDEWgK/+FH+6AV5C9w/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fN/sMAAADbAAAADwAAAAAAAAAAAAAAAACYAgAAZHJzL2Rv&#10;d25yZXYueG1sUEsFBgAAAAAEAAQA9QAAAIgD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5xr4A&#10;AADbAAAADwAAAGRycy9kb3ducmV2LnhtbERPy6rCMBDdC/5DGMGdpiqIVKOoIIi4sD72QzO2xWZS&#10;m1jr/fqbheDycN6LVWtK0VDtCssKRsMIBHFqdcGZgutlN5iBcB5ZY2mZFHzIwWrZ7Sww1vbNCTVn&#10;n4kQwi5GBbn3VSylS3My6Ia2Ig7c3dYGfYB1JnWN7xBuSjmOoqk0WHBoyLGibU7p4/wyCiYm25ya&#10;KpE+OR7ut7/rs9yND0r1e+16DsJT63/ir3uvFUzD2PAl/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eca+AAAA2wAAAA8AAAAAAAAAAAAAAAAAmAIAAGRycy9kb3ducmV2&#10;LnhtbFBLBQYAAAAABAAEAPUAAACD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Y8cMA&#10;AADbAAAADwAAAGRycy9kb3ducmV2LnhtbESPQYvCMBSE74L/ITzBm6ZWWKUaRRcEEQ9bV++P5tkW&#10;m5faZGv1128WhD0OM/MNs1x3phItNa60rGAyjkAQZ1aXnCs4f+9GcxDOI2usLJOCJzlYr/q9JSba&#10;Pjil9uRzESDsElRQeF8nUrqsIINubGvi4F1tY9AH2eRSN/gIcFPJOIo+pMGSw0KBNX0WlN1OP0bB&#10;1OTbr7ZOpU+Ph+vldb5Xu/ig1HDQbRYgPHX+P/xu77WCWQ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Y8cMAAADbAAAADwAAAAAAAAAAAAAAAACYAgAAZHJzL2Rv&#10;d25yZXYueG1sUEsFBgAAAAAEAAQA9QAAAIgD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4DMIA&#10;AADbAAAADwAAAGRycy9kb3ducmV2LnhtbESPwWrDMBBE74X8g9hAb40clzbBiWKCg6HXuqXJcbE2&#10;tom1MpJiu39fFQo9DjPzhtnns+nFSM53lhWsVwkI4trqjhsFnx/l0xaED8gae8uk4Js85IfFwx4z&#10;bSd+p7EKjYgQ9hkqaEMYMil93ZJBv7IDcfSu1hkMUbpGaodThJtepknyKg12HBdaHKhoqb5Vd6Og&#10;OG+b8kLV6Pv05au7eDedrk6px+V83IEINIf/8F/7TSvYPMP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LgMwgAAANsAAAAPAAAAAAAAAAAAAAAAAJgCAABkcnMvZG93&#10;bnJldi54bWxQSwUGAAAAAAQABAD1AAAAhwM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a88MA&#10;AADbAAAADwAAAGRycy9kb3ducmV2LnhtbESPQWsCMRSE74X+h/AK3mq2x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a88MAAADbAAAADwAAAAAAAAAAAAAAAACYAgAAZHJzL2Rv&#10;d25yZXYueG1sUEsFBgAAAAAEAAQA9QAAAIgDA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vcQA&#10;AADbAAAADwAAAGRycy9kb3ducmV2LnhtbESPwWrDMBBE74H8g9hAb4ncHOLEjWxCQsGlvcTuocfF&#10;2lqm1spYquP+fVUo5DjMzBvmWMy2FxONvnOs4HGTgCBunO64VfBeP6/3IHxA1tg7JgU/5KHIl4sj&#10;Ztrd+EpTFVoRIewzVGBCGDIpfWPIot+4gTh6n260GKIcW6lHvEW47eU2SXbSYsdxweBAZ0PNV/Vt&#10;FVzMR7d93b3Mff2GqePJXU+hVOphNZ+eQASawz383y61gvQA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9L3EAAAA2w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NTcMA&#10;AADbAAAADwAAAGRycy9kb3ducmV2LnhtbESPS4vCQBCE7wv+h6EFb+tEBZGYUVZBENnDxse9yXQe&#10;bKYnZsYY99fvCILHoqq+opJ1b2rRUesqywom4wgEcWZ1xYWC82n3uQDhPLLG2jIpeJCD9WrwkWCs&#10;7Z1T6o6+EAHCLkYFpfdNLKXLSjLoxrYhDl5uW4M+yLaQusV7gJtaTqNoLg1WHBZKbGhbUvZ7vBkF&#10;M1NsfromlT79PuSXv/O13k0PSo2G/dcShKfev8Ov9l4rWMz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YNTcMAAADbAAAADwAAAAAAAAAAAAAAAACYAgAAZHJzL2Rv&#10;d25yZXYueG1sUEsFBgAAAAAEAAQA9QAAAIgD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x/cIA&#10;AADbAAAADwAAAGRycy9kb3ducmV2LnhtbESPT4vCMBTE74LfITxhb5qsiEg1lWV1QTwIavH8aF7/&#10;sM1LabLa9dMbQfA4zMxvmNW6t424Uudrxxo+JwoEce5MzaWG7PwzXoDwAdlg45g0/JOHdTocrDAx&#10;7sZHup5CKSKEfYIaqhDaREqfV2TRT1xLHL3CdRZDlF0pTYe3CLeNnCo1lxZrjgsVtvRdUf57+rMa&#10;djPPm2xDhd+q/f1wuaj2YDKtP0b91xJEoD68w6/2zmhYzOD5Jf4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vH9wgAAANsAAAAPAAAAAAAAAAAAAAAAAJgCAABkcnMvZG93&#10;bnJldi54bWxQSwUGAAAAAAQABAD1AAAAhwM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58EA&#10;AADbAAAADwAAAGRycy9kb3ducmV2LnhtbERPTWvCQBC9F/wPywi91Y0WpE1dRYVAEQ8mpvchOyah&#10;2dmYXZPUX+8ehB4f73u1GU0jeupcbVnBfBaBIC6srrlUkJ+Ttw8QziNrbCyTgj9ysFlPXlYYaztw&#10;Sn3mSxFC2MWooPK+jaV0RUUG3cy2xIG72M6gD7Arpe5wCOGmkYsoWkqDNYeGClvaV1T8Zjej4N2U&#10;u1PfptKnx8Pl555fm2RxUOp1Om6/QHga/b/46f7WCj7D+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BefBAAAA2wAAAA8AAAAAAAAAAAAAAAAAmAIAAGRycy9kb3du&#10;cmV2LnhtbFBLBQYAAAAABAAEAPUAAACG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T0sMA&#10;AADbAAAADwAAAGRycy9kb3ducmV2LnhtbESPQWvCQBSE70L/w/IEb7qxSKOpq7SCINIeYkPPr9nX&#10;bGj2bciuSfz33ULB4zAz3zDb/Wgb0VPna8cKlosEBHHpdM2VguLjOF+D8AFZY+OYFNzIw373MNli&#10;pt3AOfWXUIkIYZ+hAhNCm0npS0MW/cK1xNH7dp3FEGVXSd3hEOG2kY9J8iQt1hwXDLZ0MFT+XK5W&#10;wdvXbWMwf/fnVy7S1BefZ0Kr1Gw6vjyDCDSGe/i/fdIKNi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WT0sMAAADbAAAADwAAAAAAAAAAAAAAAACYAgAAZHJzL2Rv&#10;d25yZXYueG1sUEsFBgAAAAAEAAQA9QAAAIg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Cu8QA&#10;AADbAAAADwAAAGRycy9kb3ducmV2LnhtbESPQWvCQBSE74L/YXkFb3W3xRabugZpLIgHQRs8P7LP&#10;JDT7NmTXJO2vdwsFj8PMfMOs0tE2oqfO1441PM0VCOLCmZpLDfnX5+MShA/IBhvHpOGHPKTr6WSF&#10;iXEDH6k/hVJECPsENVQhtImUvqjIop+7ljh6F9dZDFF2pTQdDhFuG/ms1Ku0WHNcqLClj4qK79PV&#10;atgtPGd5Rhe/Vfvfw/ms2oPJtZ49jJt3EIHGcA//t3dGw9sL/H2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rvEAAAA2wAAAA8AAAAAAAAAAAAAAAAAmAIAAGRycy9k&#10;b3ducmV2LnhtbFBLBQYAAAAABAAEAPUAAACJAw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5cMA&#10;AADbAAAADwAAAGRycy9kb3ducmV2LnhtbESPQWvCQBSE70L/w/IKvemmhYqNbiQtFXoSqkL19sg+&#10;d0Oyb0N2a9J/7woFj8PMfMOs1qNrxYX6UHtW8DzLQBBXXtdsFBz2m+kCRIjIGlvPpOCPAqyLh8kK&#10;c+0H/qbLLhqRIBxyVGBj7HIpQ2XJYZj5jjh5Z987jEn2RuoehwR3rXzJsrl0WHNasNjRh6Wq2f06&#10;BZ/daVu+miDLn2iPjX8fNnZrlHp6HMsliEhjvIf/219awds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H5cMAAADb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tJb4A&#10;AADbAAAADwAAAGRycy9kb3ducmV2LnhtbERPy4rCMBTdD/gP4QruxkQRcapRxAeIC0GnuL4017bY&#10;3JQmavXrzUJweTjv2aK1lbhT40vHGgZ9BYI4c6bkXEP6v/2dgPAB2WDlmDQ8ycNi3vmZYWLcg490&#10;P4VcxBD2CWooQqgTKX1WkEXfdzVx5C6usRgibHJpGnzEcFvJoVJjabHk2FBgTauCsuvpZjXsRp7X&#10;6ZoufqP2r8P5rOqDSbXuddvlFESgNnzFH/fOaPiL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bSW+AAAA2wAAAA8AAAAAAAAAAAAAAAAAmAIAAGRycy9kb3ducmV2&#10;LnhtbFBLBQYAAAAABAAEAPUAAACDAw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Tl8MA&#10;AADbAAAADwAAAGRycy9kb3ducmV2LnhtbESPT2sCMRTE7wW/Q3iCt5q10FJXo6xSwZPgH1Bvj80z&#10;Wdy8LJvU3X77piD0OMzMb5j5sne1eFAbKs8KJuMMBHHpdcVGwem4ef0EESKyxtozKfihAMvF4GWO&#10;ufYd7+lxiEYkCIccFdgYm1zKUFpyGMa+IU7ezbcOY5KtkbrFLsFdLd+y7EM6rDgtWGxobam8H76d&#10;gq/muiveTZDFOdrL3a+6jd0ZpUbDvpiBiNTH//CzvdUKpl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TTl8MAAADb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n/sIA&#10;AADcAAAADwAAAGRycy9kb3ducmV2LnhtbERPTWvCQBC9F/wPywi9FN1VaAnRNYhgKaWXRhG8Ddkx&#10;CcnOhuyaxH/fLRR6m8f7nG022VYM1PvasYbVUoEgLpypudRwPh0XCQgfkA22jknDgzxku9nTFlPj&#10;Rv6mIQ+liCHsU9RQhdClUvqiIot+6TriyN1cbzFE2JfS9DjGcNvKtVJv0mLNsaHCjg4VFU1+txq+&#10;kgTLo/u8qGH9js0LX/Px8ar183zab0AEmsK/+M/9YeJ8tYL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2f+wgAAANwAAAAPAAAAAAAAAAAAAAAAAJgCAABkcnMvZG93&#10;bnJldi54bWxQSwUGAAAAAAQABAD1AAAAhw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c8EA&#10;AADcAAAADwAAAGRycy9kb3ducmV2LnhtbERP32vCMBB+F/wfwg18s+kEZXRG6WSCT8KcoHs7mltS&#10;bC6lyWz97xdB8O0+vp+3XA+uEVfqQu1ZwWuWgyCuvK7ZKDh+b6dvIEJE1th4JgU3CrBejUdLLLTv&#10;+Yuuh2hECuFQoAIbY1tIGSpLDkPmW+LE/frOYUywM1J32Kdw18hZni+kw5pTg8WWNpaqy+HPKfhs&#10;f/bl3ARZnqI9X/xHv7V7o9TkZSjfQUQa4lP8cO90mp/P4P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53P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gisIA&#10;AADcAAAADwAAAGRycy9kb3ducmV2LnhtbERPTWsCMRC9F/wPYYTeatbSiq5GkYJQ6GnVi7dhM25W&#10;N5M1ibvb/vqmUPA2j/c5q81gG9GRD7VjBdNJBoK4dLrmSsHxsHuZgwgRWWPjmBR8U4DNevS0wly7&#10;ngvq9rESKYRDjgpMjG0uZSgNWQwT1xIn7uy8xZigr6T22Kdw28jXLJtJizWnBoMtfRgqr/u7VVCa&#10;flbMfdcXX35xuZ22Lf2Yd6Wex8N2CSLSEB/if/enTvOzN/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GCKwgAAANwAAAAPAAAAAAAAAAAAAAAAAJgCAABkcnMvZG93&#10;bnJldi54bWxQSwUGAAAAAAQABAD1AAAAhwM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MMA&#10;AADcAAAADwAAAGRycy9kb3ducmV2LnhtbERPTUsDMRC9C/6HMEJvNrHQYtempa4tivTS2ou3IRl3&#10;FzeTZTNt13/fCIK3ebzPWayG0Koz9amJbOFhbEARu+gbriwcP7b3j6CSIHtsI5OFH0qwWt7eLLDw&#10;8cJ7Oh+kUjmEU4EWapGu0Dq5mgKmceyIM/cV+4CSYV9p3+Mlh4dWT4yZ6YAN54YaOyprct+HU7BQ&#10;nd5fJuWrkU+3fh6ObiNuV86tHd0N6ydQQoP8i//cbz7PN1P4fSZf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TMMAAADcAAAADwAAAAAAAAAAAAAAAACYAgAAZHJzL2Rv&#10;d25yZXYueG1sUEsFBgAAAAAEAAQA9QAAAIgD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qzMIA&#10;AADcAAAADwAAAGRycy9kb3ducmV2LnhtbERPTWvCQBC9F/wPywi9NRsVRKKraEGQ4KGx6X3Ijkkw&#10;Oxuz2yT113cLBW/zeJ+z2Y2mET11rrasYBbFIIgLq2suFeSfx7cVCOeRNTaWScEPOdhtJy8bTLQd&#10;OKP+4ksRQtglqKDyvk2kdEVFBl1kW+LAXW1n0AfYlVJ3OIRw08h5HC+lwZpDQ4UtvVdU3C7fRsHC&#10;lIePvs2kz87p9euR35vjPFXqdTru1yA8jf4p/nefdJgfL+HvmXC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rMwgAAANwAAAAPAAAAAAAAAAAAAAAAAJgCAABkcnMvZG93&#10;bnJldi54bWxQSwUGAAAAAAQABAD1AAAAhw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LoMIA&#10;AADcAAAADwAAAGRycy9kb3ducmV2LnhtbERPTU8CMRC9m/gfmjHhJq0cQFYKwRWiMVxALt4m7bi7&#10;cTvdbAdY/z01MfE2L+9zFqshtOpMfWoiW3gYG1DELvqGKwvHj+39I6gkyB7byGThhxKslrc3Cyx8&#10;vPCezgepVA7hVKCFWqQrtE6upoBpHDvizH3FPqBk2Ffa93jJ4aHVE2OmOmDDuaHGjsqa3PfhFCxU&#10;p/eXSflq5NOtn4ej24jblXNrR3fD+gmU0CD/4j/3m8/zzQx+n8kX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EugwgAAANwAAAAPAAAAAAAAAAAAAAAAAJgCAABkcnMvZG93&#10;bnJldi54bWxQSwUGAAAAAAQABAD1AAAAhw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asQA&#10;AADcAAAADwAAAGRycy9kb3ducmV2LnhtbESPT2vCQBDF7wW/wzJCb3XXIqVEVxH/gHgQqsHzkB2T&#10;YHY2ZLea+uk7B8HbDO/Ne7+ZLXrfqBt1sQ5sYTwyoIiL4GouLeSn7cc3qJiQHTaBycIfRVjMB28z&#10;zFy48w/djqlUEsIxQwtVSm2mdSwq8hhHoSUW7RI6j0nWrtSuw7uE+0Z/GvOlPdYsDRW2tKqouB5/&#10;vYXdJPI6X9Mlbsz+cTifTXtwubXvw345BZWoTy/z83rnBN8IrTwjE+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QGrEAAAA3AAAAA8AAAAAAAAAAAAAAAAAmAIAAGRycy9k&#10;b3ducmV2LnhtbFBLBQYAAAAABAAEAPUAAACJAw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1AsIA&#10;AADcAAAADwAAAGRycy9kb3ducmV2LnhtbERP32vCMBB+H/g/hBN8m+mEydaZShUFn4TpQPd2NLek&#10;tLmUJrPdf78Ig73dx/fzVuvRteJGfag9K3iaZyCIK69rNgo+zvvHFxAhImtsPZOCHwqwLiYPK8y1&#10;H/idbqdoRArhkKMCG2OXSxkqSw7D3HfEifvyvcOYYG+k7nFI4a6ViyxbSoc1pwaLHW0tVc3p2ynY&#10;dZ/H8tkEWV6ivTZ+M+zt0Sg1m47lG4hIY/wX/7kPOs3PX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3UCwgAAANwAAAAPAAAAAAAAAAAAAAAAAJgCAABkcnMvZG93&#10;bnJldi54bWxQSwUGAAAAAAQABAD1AAAAhwM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cMA&#10;AADcAAAADwAAAGRycy9kb3ducmV2LnhtbERPTWvCQBC9F/wPywjemo22SEmzSi0IJXhobHofsmMS&#10;mp2N2W0S/fXdguBtHu9z0u1kWjFQ7xrLCpZRDIK4tLrhSkHxtX98AeE8ssbWMim4kIPtZvaQYqLt&#10;yDkNR1+JEMIuQQW1910ipStrMugi2xEH7mR7gz7AvpK6xzGEm1au4ngtDTYcGmrs6L2m8uf4axQ8&#10;mWr3OXS59PkhO31fi3O7X2VKLebT2ysIT5O/i2/uDx3mL5/h/5lw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H/cMAAADcAAAADwAAAAAAAAAAAAAAAACYAgAAZHJzL2Rv&#10;d25yZXYueG1sUEsFBgAAAAAEAAQA9QAAAIgD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8UsUA&#10;AADcAAAADwAAAGRycy9kb3ducmV2LnhtbESPQWvDMAyF74X9B6PBbq3Twkqb1S1lUBjslLaX3kSs&#10;xdliObO9JNuvnw6D3STe03ufdofJd2qgmNrABpaLAhRxHWzLjYHr5TTfgEoZ2WIXmAx8U4LD/m62&#10;w9KGkSsazrlREsKpRAMu577UOtWOPKZF6IlFewvRY5Y1NtpGHCXcd3pVFGvtsWVpcNjTs6P64/zl&#10;DdRuXFebOIzVa9y+f96OPf24R2Me7qfjE6hMU/43/12/WMF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PxS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yyr8A&#10;AADcAAAADwAAAGRycy9kb3ducmV2LnhtbERPTYvCMBC9L/gfwgh7W1MFRatRRBG8bhX1ODRjW2wm&#10;JYlt999vBMHbPN7nrDa9qUVLzleWFYxHCQji3OqKCwXn0+FnDsIHZI21ZVLwRx4268HXClNtO/6l&#10;NguFiCHsU1RQhtCkUvq8JIN+ZBviyN2tMxgidIXUDrsYbmo5SZKZNFhxbCixoV1J+SN7GgW767w4&#10;3ChrfT2ZXqqbd93+7pT6HvbbJYhAffiI3+6jjvPHC3g9Ey+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hbLKvwAAANwAAAAPAAAAAAAAAAAAAAAAAJgCAABkcnMvZG93bnJl&#10;di54bWxQSwUGAAAAAAQABAD1AAAAhAM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A/8QA&#10;AADcAAAADwAAAGRycy9kb3ducmV2LnhtbESPQWsCMRCF74X+hzCF3mpWoaWsRllLBU9CbaF6GzZj&#10;sriZLJvobv995yB4m+G9ee+bxWoMrbpSn5rIBqaTAhRxHW3DzsDP9+blHVTKyBbbyGTgjxKslo8P&#10;CyxtHPiLrvvslIRwKtGAz7krtU61p4BpEjti0U6xD5hl7Z22PQ4SHlo9K4o3HbBhafDY0Yen+ry/&#10;BAOf3XFXvbqkq9/sD+e4HjZ+54x5fhqrOahMY76bb9dbK/gz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gP/EAAAA3AAAAA8AAAAAAAAAAAAAAAAAmAIAAGRycy9k&#10;b3ducmV2LnhtbFBLBQYAAAAABAAEAPUAAACJAw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j18EA&#10;AADcAAAADwAAAGRycy9kb3ducmV2LnhtbERPS4vCMBC+C/6HMII3TS34oGsUcRGU9WL1sMehmW3K&#10;NpPSZGv992ZB8DYf33PW297WoqPWV44VzKYJCOLC6YpLBbfrYbIC4QOyxtoxKXiQh+1mOFhjpt2d&#10;L9TloRQxhH2GCkwITSalLwxZ9FPXEEfux7UWQ4RtKXWL9xhua5kmyUJarDg2GGxob6j4zf+sgk/z&#10;XaVfi1NfX8+4dNy5yy4clRqP+t0HiEB9eItf7qOO89M5/D8TL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qI9fBAAAA3AAAAA8AAAAAAAAAAAAAAAAAmAIAAGRycy9kb3du&#10;cmV2LnhtbFBLBQYAAAAABAAEAPUAAACGAw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t478A&#10;AADcAAAADwAAAGRycy9kb3ducmV2LnhtbERPy6rCMBDdC/5DGMGdJoqIVKNcfIDchaAW10MztuU2&#10;k9JErffrjSC4m8N5zmLV2krcqfGlYw2joQJBnDlTcq4hPe8GMxA+IBusHJOGJ3lYLbudBSbGPfhI&#10;91PIRQxhn6CGIoQ6kdJnBVn0Q1cTR+7qGoshwiaXpsFHDLeVHCs1lRZLjg0F1rQuKPs73ayG/cTz&#10;Jt3Q1W/V7//hclH1waRa93vtzxxEoDZ8xR/33sT54ym8n4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y3jvwAAANwAAAAPAAAAAAAAAAAAAAAAAJgCAABkcnMvZG93bnJl&#10;di54bWxQSwUGAAAAAAQABAD1AAAAhAM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csIA&#10;AADcAAAADwAAAGRycy9kb3ducmV2LnhtbERPTWvCQBC9C/6HZYTedGMCRVJXaQtCkR4aa+9DdtyE&#10;Zmdjdpuk/npXELzN433OejvaRvTU+dqxguUiAUFcOl2zUXD83s1XIHxA1tg4JgX/5GG7mU7WmGs3&#10;cEH9IRgRQ9jnqKAKoc2l9GVFFv3CtcSRO7nOYoiwM1J3OMRw28g0SZ6lxZpjQ4UtvVdU/h7+rILM&#10;mrevvi1kKD73p5/L8dzs0r1ST7Px9QVEoDE8xHf3h47zsxRuz8QL5OY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6ZywgAAANwAAAAPAAAAAAAAAAAAAAAAAJgCAABkcnMvZG93&#10;bnJldi54bWxQSwUGAAAAAAQABAD1AAAAhwM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2Wr8IA&#10;AADcAAAADwAAAGRycy9kb3ducmV2LnhtbERPTYvCMBC9L/gfwgheFk1VVko1igguInvZKoK3oRnb&#10;YjMpTbat/94sCN7m8T5ntelNJVpqXGlZwXQSgSDOrC45V3A+7ccxCOeRNVaWScGDHGzWg48VJtp2&#10;/Ett6nMRQtglqKDwvk6kdFlBBt3E1sSBu9nGoA+wyaVusAvhppKzKFpIgyWHhgJr2hWU3dM/o+An&#10;jjHf2+MlamffeP/ka9o9vpQaDfvtEoSn3r/FL/dBh/nzOfw/Ey6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vZavwgAAANwAAAAPAAAAAAAAAAAAAAAAAJgCAABkcnMvZG93&#10;bnJldi54bWxQSwUGAAAAAAQABAD1AAAAhwM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LsAA&#10;AADcAAAADwAAAGRycy9kb3ducmV2LnhtbERPTWsCMRC9C/6HMEJvmtSKLatRRCxIL1arPQ+bcXfp&#10;ZhKSqNt/3wgFb/N4nzNfdrYVVwqxcazheaRAEJfONFxpOH69D99AxIRssHVMGn4pwnLR782xMO7G&#10;e7oeUiVyCMcCNdQp+ULKWNZkMY6cJ87c2QWLKcNQSRPwlsNtK8dKTaXFhnNDjZ7WNZU/h4vVsCNW&#10;jd98nyYf4aQ+1faY/OtG66dBt5qBSNSlh/jfvTV5/ssE7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avLsAAAADcAAAADwAAAAAAAAAAAAAAAACYAgAAZHJzL2Rvd25y&#10;ZXYueG1sUEsFBgAAAAAEAAQA9QAAAIUDA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lScEA&#10;AADcAAAADwAAAGRycy9kb3ducmV2LnhtbERPS4vCMBC+L/gfwgjeNPG1SDWK6AqyB2G1eB6asS02&#10;k9JktfrrN4Kwt/n4nrNYtbYSN2p86VjDcKBAEGfOlJxrSE+7/gyED8gGK8ek4UEeVsvOxwIT4+78&#10;Q7djyEUMYZ+ghiKEOpHSZwVZ9ANXE0fu4hqLIcIml6bBewy3lRwp9SktlhwbCqxpU1B2Pf5aDfuJ&#10;5226pYv/Ut/Pw/ms6oNJte512/UcRKA2/Ivf7r2J88dTeD0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AJUnBAAAA3AAAAA8AAAAAAAAAAAAAAAAAmAIAAGRycy9kb3du&#10;cmV2LnhtbFBLBQYAAAAABAAEAPUAAACGAw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uqsEA&#10;AADcAAAADwAAAGRycy9kb3ducmV2LnhtbERPTWvDMAy9D/ofjAq7rU4zNtq0bigpgV2XjbVHEatJ&#10;aCwH202yfz8PBrvp8T61z2fTi5Gc7ywrWK8SEMS11R03Cj4/yqcNCB+QNfaWScE3ecgPi4c9ZtpO&#10;/E5jFRoRQ9hnqKANYcik9HVLBv3KDsSRu1pnMEToGqkdTjHc9DJNkldpsOPY0OJARUv1rbobBcV5&#10;05QXqkbfpy9f3cW76XR1Sj0u5+MORKA5/Iv/3G86zn/e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qrBAAAA3AAAAA8AAAAAAAAAAAAAAAAAmAIAAGRycy9kb3du&#10;cmV2LnhtbFBLBQYAAAAABAAEAPUAAACGAw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0SsMA&#10;AADcAAAADwAAAGRycy9kb3ducmV2LnhtbESPQWvDMAyF74X+B6PCbquzso6SxSmjpbDrsrH1KGI1&#10;CYvlYLtJ9u+nQ6E3iff03qdiP7tejRRi59nA0zoDRVx723Fj4Ovz9LgDFROyxd4zGfijCPtyuSgw&#10;t37iDxqr1CgJ4ZijgTalIdc61i05jGs/EIt28cFhkjU02gacJNz1epNlL9phx9LQ4kCHlurf6uoM&#10;HH52zelM1Rj7zfa7O8cwHS/BmIfV/PYKKtGc7ubb9bsV/GfBl2d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w0SsMAAADcAAAADwAAAAAAAAAAAAAAAACYAgAAZHJzL2Rv&#10;d25yZXYueG1sUEsFBgAAAAAEAAQA9QAAAIgD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I9cIA&#10;AADcAAAADwAAAGRycy9kb3ducmV2LnhtbERPTYvCMBC9C/6HMII3TSsibjWKCIt68LB1Yfc4NmNb&#10;bSalyWr115sFwds83ufMl62pxJUaV1pWEA8jEMSZ1SXnCr4Pn4MpCOeRNVaWScGdHCwX3c4cE21v&#10;/EXX1OcihLBLUEHhfZ1I6bKCDLqhrYkDd7KNQR9gk0vd4C2Em0qOomgiDZYcGgqsaV1Qdkn/jIKz&#10;cceP6YPin9Xmbkb79LfebaxS/V67moHw1Pq3+OXe6jB/H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Ij1wgAAANwAAAAPAAAAAAAAAAAAAAAAAJgCAABkcnMvZG93&#10;bnJldi54bWxQSwUGAAAAAAQABAD1AAAAhwM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WgsIA&#10;AADcAAAADwAAAGRycy9kb3ducmV2LnhtbERPTYvCMBC9C/6HMAveNLWIaDWKCIt68LBV2D2OzdjW&#10;bSalyWr115sFwds83ufMl62pxJUaV1pWMBxEIIgzq0vOFRwPn/0JCOeRNVaWScGdHCwX3c4cE21v&#10;/EXX1OcihLBLUEHhfZ1I6bKCDLqBrYkDd7aNQR9gk0vd4C2Em0rGUTSWBksODQXWtC4o+03/jIKL&#10;cafp5EHD79XmbuJ9+lPvNlap3ke7moHw1Pq3+OXe6jB/F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whaCwgAAANwAAAAPAAAAAAAAAAAAAAAAAJgCAABkcnMvZG93&#10;bnJldi54bWxQSwUGAAAAAAQABAD1AAAAhwM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28IA&#10;AADcAAAADwAAAGRycy9kb3ducmV2LnhtbERPS2vCQBC+F/wPywi91d1aKZJmE4q2IB6ExuB5yE4e&#10;NDsbsltN++u7guBtPr7npPlke3Gm0XeONTwvFAjiypmOGw3l8fNpDcIHZIO9Y9LwSx7ybPaQYmLc&#10;hb/oXIRGxBD2CWpoQxgSKX3VkkW/cANx5Go3WgwRjo00I15iuO3lUqlXabHj2NDiQJuWqu/ix2rY&#10;rTxvyy3V/kPt/w6nkxoOptT6cT69v4EINIW7+ObemTh/9QLXZ+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vbwgAAANwAAAAPAAAAAAAAAAAAAAAAAJgCAABkcnMvZG93&#10;bnJldi54bWxQSwUGAAAAAAQABAD1AAAAhwM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zr8AA&#10;AADcAAAADwAAAGRycy9kb3ducmV2LnhtbERPTYvCMBC9C/sfwgh700QpItUoorsgHoTV0vPQjG2x&#10;mZQmand/vREWvM3jfc5y3dtG3KnztWMNk7ECQVw4U3OpITt/j+YgfEA22DgmDb/kYb36GCwxNe7B&#10;P3Q/hVLEEPYpaqhCaFMpfVGRRT92LXHkLq6zGCLsSmk6fMRw28ipUjNpsebYUGFL24qK6+lmNewT&#10;z7tsRxf/pQ5/xzxX7dFkWn8O+80CRKA+vMX/7r2J85ME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zr8AAAADcAAAADwAAAAAAAAAAAAAAAACYAgAAZHJzL2Rvd25y&#10;ZXYueG1sUEsFBgAAAAAEAAQA9QAAAIUD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9sQA&#10;AADcAAAADwAAAGRycy9kb3ducmV2LnhtbERPTWvCQBC9F/wPywjemo2iYtOsIoKohx5MC/U4ZqdJ&#10;2uxsyK5J7K/vFgq9zeN9TroZTC06al1lWcE0ikEQ51ZXXCh4e90/rkA4j6yxtkwK7uRgsx49pJho&#10;2/OZuswXIoSwS1BB6X2TSOnykgy6yDbEgfuwrUEfYFtI3WIfwk0tZ3G8lAYrDg0lNrQrKf/KbkbB&#10;p3HXp9U3Td+3h7uZvWSX5nSwSk3Gw/YZhKfB/4v/3Ecd5s8X8PtMu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jvbEAAAA3AAAAA8AAAAAAAAAAAAAAAAAmAIAAGRycy9k&#10;b3ducmV2LnhtbFBLBQYAAAAABAAEAPUAAACJAw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QgcIA&#10;AADcAAAADwAAAGRycy9kb3ducmV2LnhtbERPTYvCMBC9C/6HMIK3NVVEtBpFBFEPHuwu6HFsxrba&#10;TEoTte6v3wgL3ubxPme2aEwpHlS7wrKCfi8CQZxaXXCm4Od7/TUG4TyyxtIyKXiRg8W83ZphrO2T&#10;D/RIfCZCCLsYFeTeV7GULs3JoOvZijhwF1sb9AHWmdQ1PkO4KeUgikbSYMGhIceKVjmlt+RuFFyN&#10;O0/Gv9Q/LjcvM9gnp2q3sUp1O81yCsJT4z/if/dWh/nDEbyfC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CBwgAAANwAAAAPAAAAAAAAAAAAAAAAAJgCAABkcnMvZG93&#10;bnJldi54bWxQSwUGAAAAAAQABAD1AAAAhwM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gIV8QA&#10;AADcAAAADwAAAGRycy9kb3ducmV2LnhtbERPTWvCQBC9C/0PyxS86abFWomu0tYGvETQevA4ZKdJ&#10;aHY2zW5i9Ne7guBtHu9zFqveVKKjxpWWFbyMIxDEmdUl5woOP8loBsJ5ZI2VZVJwJger5dNggbG2&#10;J95Rt/e5CCHsYlRQeF/HUrqsIINubGviwP3axqAPsMmlbvAUwk0lX6NoKg2WHBoKrOmroOxv3xoF&#10;x+nkP/3stpSkW/xO39pL0nZrpYbP/ccchKfeP8R390aH+ZN3uD0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CFfEAAAA3AAAAA8AAAAAAAAAAAAAAAAAmAIAAGRycy9k&#10;b3ducmV2LnhtbFBLBQYAAAAABAAEAPUAAACJAw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f+8QA&#10;AADcAAAADwAAAGRycy9kb3ducmV2LnhtbESPQWsCMRCF70L/Q5iCF6lZF5GyNUoptHisq6Ueh810&#10;s3QzWZJU13/fOQjeZnhv3vtmvR19r84UUxfYwGJegCJugu24NXA8vD89g0oZ2WIfmAxcKcF28zBZ&#10;Y2XDhfd0rnOrJIRThQZczkOldWoceUzzMBCL9hOixyxrbLWNeJFw3+uyKFbaY8fS4HCgN0fNb/3n&#10;DejPa32KX4uyW5WzU/yu3UcY98ZMH8fXF1CZxnw33653VvCXQiv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n/v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7" w:name="_Toc459205402"/>
      <w:bookmarkStart w:id="28" w:name="_Toc94265206"/>
      <w:bookmarkStart w:id="29" w:name="_Toc345277136"/>
      <w:r>
        <w:t>5.</w:t>
      </w:r>
      <w:r w:rsidR="008E4FD1">
        <w:t>3</w:t>
      </w:r>
      <w:r>
        <w:tab/>
      </w:r>
      <w:r>
        <w:rPr>
          <w:rFonts w:hint="eastAsia"/>
          <w:lang w:eastAsia="zh-CN"/>
        </w:rPr>
        <w:t xml:space="preserve">Nearby non-3GPP </w:t>
      </w:r>
      <w:r>
        <w:t>Services</w:t>
      </w:r>
      <w:bookmarkEnd w:id="27"/>
      <w:bookmarkEnd w:id="28"/>
      <w:r>
        <w:t xml:space="preserve"> </w:t>
      </w:r>
      <w:bookmarkEnd w:id="29"/>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w:t>
      </w:r>
      <w:proofErr w:type="spellStart"/>
      <w:r w:rsidRPr="009A793B">
        <w:rPr>
          <w:bCs/>
        </w:rPr>
        <w:t>MHz.</w:t>
      </w:r>
      <w:proofErr w:type="spellEnd"/>
      <w:r w:rsidRPr="009A793B">
        <w:rPr>
          <w:bCs/>
        </w:rPr>
        <w:t xml:space="preserve"> </w:t>
      </w:r>
    </w:p>
    <w:p w14:paraId="1A91342E" w14:textId="15AB2404" w:rsidR="009A793B" w:rsidRPr="009A793B" w:rsidRDefault="009A793B" w:rsidP="009A793B">
      <w:pPr>
        <w:ind w:right="-99"/>
        <w:rPr>
          <w:bCs/>
        </w:rPr>
      </w:pPr>
      <w:r w:rsidRPr="009A793B">
        <w:rPr>
          <w:bCs/>
        </w:rPr>
        <w:t xml:space="preserve">In order to protect the PSNB services, FCC requires that the emission limits to this band (both the uplink and downlink) be limited to -46 </w:t>
      </w:r>
      <w:proofErr w:type="spellStart"/>
      <w:r w:rsidRPr="009A793B">
        <w:rPr>
          <w:bCs/>
        </w:rPr>
        <w:t>dBm</w:t>
      </w:r>
      <w:proofErr w:type="spellEnd"/>
      <w:r w:rsidRPr="009A793B">
        <w:rPr>
          <w:bCs/>
        </w:rPr>
        <w:t xml:space="preserve"> / 6.25 kHz from base stations operated in the Upper 700 MHz A block and -35 </w:t>
      </w:r>
      <w:proofErr w:type="spellStart"/>
      <w:r w:rsidRPr="009A793B">
        <w:rPr>
          <w:bCs/>
        </w:rPr>
        <w:t>dBm</w:t>
      </w:r>
      <w:proofErr w:type="spellEnd"/>
      <w:r w:rsidRPr="009A793B">
        <w:rPr>
          <w:bCs/>
        </w:rPr>
        <w:t xml:space="preserve">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0" w:name="_Toc459205403"/>
      <w:bookmarkStart w:id="31"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0"/>
      <w:r w:rsidR="008D4B37">
        <w:rPr>
          <w:lang w:eastAsia="zh-CN"/>
        </w:rPr>
        <w:t>s</w:t>
      </w:r>
      <w:bookmarkEnd w:id="31"/>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1B7D3DDA" w:rsidR="001D1D48" w:rsidRPr="00717F1D" w:rsidRDefault="001D1D48" w:rsidP="00717F1D">
      <w:pPr>
        <w:pStyle w:val="ListParagraph"/>
        <w:numPr>
          <w:ilvl w:val="0"/>
          <w:numId w:val="8"/>
        </w:numPr>
        <w:ind w:right="-99"/>
        <w:rPr>
          <w:bCs/>
        </w:rPr>
      </w:pPr>
      <w:r w:rsidRPr="00717F1D">
        <w:rPr>
          <w:bCs/>
        </w:rPr>
        <w:t>Power Limits</w:t>
      </w:r>
    </w:p>
    <w:p w14:paraId="6CB3D278" w14:textId="6D1521BB" w:rsidR="001D1D48" w:rsidRPr="001D1D48" w:rsidRDefault="001D1D48" w:rsidP="001D1D48">
      <w:pPr>
        <w:ind w:right="-99"/>
        <w:rPr>
          <w:bCs/>
        </w:rPr>
      </w:pPr>
      <w:r w:rsidRPr="001D1D48">
        <w:rPr>
          <w:bCs/>
        </w:rPr>
        <w:t xml:space="preserve">The power limits are defined in the FCC 47 CFR Part 27 [2], §27.50 </w:t>
      </w:r>
      <w:r w:rsidR="00717F1D">
        <w:rPr>
          <w:bCs/>
        </w:rPr>
        <w:t>–</w:t>
      </w:r>
      <w:r w:rsidRPr="001D1D48">
        <w:rPr>
          <w:bCs/>
        </w:rPr>
        <w:t xml:space="preserve">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6D80AB15" w:rsidR="001D1D48" w:rsidRPr="001D1D48" w:rsidRDefault="001D1D48" w:rsidP="001D1D48">
      <w:pPr>
        <w:ind w:right="-99"/>
        <w:rPr>
          <w:bCs/>
        </w:rPr>
      </w:pPr>
      <w:r w:rsidRPr="001D1D48">
        <w:rPr>
          <w:bCs/>
        </w:rPr>
        <w:t>The emission limits are defi</w:t>
      </w:r>
      <w:r>
        <w:rPr>
          <w:bCs/>
        </w:rPr>
        <w:t>ned in the FCC 47 CFR Part 27 [11</w:t>
      </w:r>
      <w:r w:rsidRPr="001D1D48">
        <w:rPr>
          <w:bCs/>
        </w:rPr>
        <w:t xml:space="preserve">], §27.53 </w:t>
      </w:r>
      <w:r w:rsidR="00717F1D">
        <w:rPr>
          <w:bCs/>
        </w:rPr>
        <w:t>–</w:t>
      </w:r>
      <w:r w:rsidRPr="001D1D48">
        <w:rPr>
          <w:bCs/>
        </w:rPr>
        <w:t xml:space="preserve">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w:t>
      </w:r>
      <w:proofErr w:type="gramStart"/>
      <w:r w:rsidRPr="001D1D48">
        <w:rPr>
          <w:bCs/>
        </w:rPr>
        <w:t>10log10(</w:t>
      </w:r>
      <w:proofErr w:type="gramEnd"/>
      <w:r w:rsidRPr="001D1D48">
        <w:rPr>
          <w:bCs/>
        </w:rPr>
        <w:t xml:space="preserve">P) dB, considering a resolution bandwidth of 100 kHz or greater, except within 0-100 kHz immediately outside and adjacent a licensee´s frequency block where it is required to be 30 kHz.   That corresponds to a single absolute emission power spectral density limit of -13 </w:t>
      </w:r>
      <w:proofErr w:type="spellStart"/>
      <w:r w:rsidRPr="001D1D48">
        <w:rPr>
          <w:bCs/>
        </w:rPr>
        <w:t>dBm</w:t>
      </w:r>
      <w:proofErr w:type="spellEnd"/>
      <w:r w:rsidRPr="001D1D48">
        <w:rPr>
          <w:bCs/>
        </w:rPr>
        <w:t xml:space="preserve">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 xml:space="preserve">The emissions in the band 1559-1610 MHz shall be limited to −70 </w:t>
      </w:r>
      <w:proofErr w:type="spellStart"/>
      <w:r w:rsidRPr="001D1D48">
        <w:rPr>
          <w:bCs/>
        </w:rPr>
        <w:t>dBW</w:t>
      </w:r>
      <w:proofErr w:type="spellEnd"/>
      <w:r w:rsidRPr="001D1D48">
        <w:rPr>
          <w:bCs/>
        </w:rPr>
        <w:t xml:space="preserve">/MHz equivalent </w:t>
      </w:r>
      <w:proofErr w:type="spellStart"/>
      <w:r w:rsidRPr="001D1D48">
        <w:rPr>
          <w:bCs/>
        </w:rPr>
        <w:t>isotropically</w:t>
      </w:r>
      <w:proofErr w:type="spellEnd"/>
      <w:r w:rsidRPr="001D1D48">
        <w:rPr>
          <w:bCs/>
        </w:rPr>
        <w:t xml:space="preserve"> radiated power (EIRP) for wideband signals, and −80 </w:t>
      </w:r>
      <w:proofErr w:type="spellStart"/>
      <w:r w:rsidRPr="001D1D48">
        <w:rPr>
          <w:bCs/>
        </w:rPr>
        <w:t>dBW</w:t>
      </w:r>
      <w:proofErr w:type="spellEnd"/>
      <w:r w:rsidRPr="001D1D48">
        <w:rPr>
          <w:bCs/>
        </w:rPr>
        <w:t xml:space="preserve">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2" w:name="_Toc459205404"/>
      <w:bookmarkStart w:id="33" w:name="_Toc94265208"/>
      <w:r>
        <w:t>6</w:t>
      </w:r>
      <w:r>
        <w:tab/>
      </w:r>
      <w:bookmarkEnd w:id="32"/>
      <w:r w:rsidR="00765BB5" w:rsidRPr="00765BB5">
        <w:t>Operating band, channel bandwidths, channel numbering</w:t>
      </w:r>
      <w:bookmarkEnd w:id="33"/>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is to standardize the upper 700MHz A block defined by the FCC in the US to support standalone NB-</w:t>
      </w:r>
      <w:proofErr w:type="spellStart"/>
      <w:r>
        <w:rPr>
          <w:bCs/>
        </w:rPr>
        <w:t>IoT</w:t>
      </w:r>
      <w:proofErr w:type="spellEnd"/>
      <w:r>
        <w:rPr>
          <w:bCs/>
        </w:rPr>
        <w:t xml:space="preserve"> operation [2][3]. </w:t>
      </w:r>
    </w:p>
    <w:p w14:paraId="43834C5C" w14:textId="77777777" w:rsidR="001D1D48" w:rsidRPr="003A6922" w:rsidRDefault="001D1D48" w:rsidP="001D1D48">
      <w:pPr>
        <w:pStyle w:val="Heading2"/>
      </w:pPr>
      <w:bookmarkStart w:id="34" w:name="_Toc94265209"/>
      <w:r>
        <w:t>6.1</w:t>
      </w:r>
      <w:r w:rsidRPr="003A6922">
        <w:tab/>
        <w:t>Operating bands</w:t>
      </w:r>
      <w:bookmarkEnd w:id="34"/>
    </w:p>
    <w:p w14:paraId="1F1532FA" w14:textId="77777777" w:rsidR="001D1D48" w:rsidRDefault="001D1D48" w:rsidP="001D1D48">
      <w:r>
        <w:t xml:space="preserve">Band number 103 is assigned to the </w:t>
      </w:r>
      <w:r w:rsidRPr="00FC1854">
        <w:t xml:space="preserve">Upper 700 MHz </w:t>
      </w:r>
      <w:proofErr w:type="gramStart"/>
      <w:r w:rsidRPr="00FC1854">
        <w:t>A</w:t>
      </w:r>
      <w:proofErr w:type="gramEnd"/>
      <w:r w:rsidRPr="00FC1854">
        <w:t xml:space="preserve">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UL_low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DL_low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5" w:name="_Toc94265210"/>
      <w:r>
        <w:t>6.2</w:t>
      </w:r>
      <w:r w:rsidRPr="00D22DF8">
        <w:tab/>
        <w:t>Operating bands for category NB1 and NB2</w:t>
      </w:r>
      <w:bookmarkEnd w:id="35"/>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w:t>
      </w:r>
      <w:proofErr w:type="spellStart"/>
      <w:r w:rsidRPr="00D57C94">
        <w:rPr>
          <w:rFonts w:ascii="Arial" w:hAnsi="Arial"/>
          <w:b/>
          <w:lang w:eastAsia="en-GB"/>
        </w:rPr>
        <w:t>IoT</w:t>
      </w:r>
      <w:proofErr w:type="spellEnd"/>
      <w:r w:rsidRPr="00D57C94">
        <w:rPr>
          <w:rFonts w:ascii="Arial" w:hAnsi="Arial"/>
          <w:b/>
          <w:lang w:eastAsia="en-GB"/>
        </w:rPr>
        <w:t xml:space="preserve">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UL_low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UL_high</w:t>
            </w:r>
            <w:proofErr w:type="spellEnd"/>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DL_low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6" w:name="_Toc94265211"/>
      <w:r>
        <w:t>6.3</w:t>
      </w:r>
      <w:r w:rsidRPr="003A6922">
        <w:tab/>
      </w:r>
      <w:r w:rsidR="00F854B6">
        <w:t>C</w:t>
      </w:r>
      <w:r w:rsidRPr="003A6922">
        <w:t>hannel bandwidth</w:t>
      </w:r>
      <w:bookmarkEnd w:id="36"/>
    </w:p>
    <w:p w14:paraId="61C246BF" w14:textId="77777777" w:rsidR="001D1D48" w:rsidRDefault="001D1D48" w:rsidP="001D1D48">
      <w:r>
        <w:t>Band 103 is the first band that supports NB-</w:t>
      </w:r>
      <w:proofErr w:type="spellStart"/>
      <w:r>
        <w:t>IoT</w:t>
      </w:r>
      <w:proofErr w:type="spellEnd"/>
      <w:r>
        <w:t xml:space="preserve">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37" w:name="_Toc459205406"/>
      <w:bookmarkStart w:id="38" w:name="_Toc94265212"/>
      <w:r>
        <w:rPr>
          <w:rFonts w:hint="eastAsia"/>
          <w:lang w:eastAsia="zh-CN"/>
        </w:rPr>
        <w:t>7</w:t>
      </w:r>
      <w:r>
        <w:tab/>
      </w:r>
      <w:r w:rsidRPr="003946F0">
        <w:t>Study of E-UTRA specific issues</w:t>
      </w:r>
      <w:bookmarkEnd w:id="37"/>
      <w:bookmarkEnd w:id="38"/>
    </w:p>
    <w:p w14:paraId="09A09E13" w14:textId="77777777" w:rsidR="003D20B9" w:rsidRDefault="003D20B9" w:rsidP="003D20B9">
      <w:pPr>
        <w:pStyle w:val="Heading2"/>
        <w:rPr>
          <w:lang w:eastAsia="zh-CN"/>
        </w:rPr>
      </w:pPr>
      <w:bookmarkStart w:id="39" w:name="_Toc459205407"/>
      <w:bookmarkStart w:id="40" w:name="_Toc94265213"/>
      <w:r>
        <w:rPr>
          <w:rFonts w:hint="eastAsia"/>
          <w:lang w:eastAsia="zh-CN"/>
        </w:rPr>
        <w:t>7</w:t>
      </w:r>
      <w:r>
        <w:t>.1</w:t>
      </w:r>
      <w:r>
        <w:tab/>
      </w:r>
      <w:r>
        <w:rPr>
          <w:rFonts w:hint="eastAsia"/>
          <w:lang w:eastAsia="zh-CN"/>
        </w:rPr>
        <w:t>UE aspect issues</w:t>
      </w:r>
      <w:bookmarkEnd w:id="39"/>
      <w:bookmarkEnd w:id="40"/>
    </w:p>
    <w:p w14:paraId="59F3272B" w14:textId="65430D09" w:rsidR="002158CA" w:rsidRDefault="002158CA" w:rsidP="002158CA">
      <w:r>
        <w:t xml:space="preserve">The </w:t>
      </w:r>
      <w:r w:rsidRPr="00AB2943">
        <w:t xml:space="preserve">upper 700MHz A block </w:t>
      </w:r>
      <w:r>
        <w:t>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w:t>
      </w:r>
      <w:proofErr w:type="spellStart"/>
      <w:r>
        <w:t>IoT</w:t>
      </w:r>
      <w:proofErr w:type="spellEnd"/>
      <w:r>
        <w:t xml:space="preserve"> operation only.  </w:t>
      </w:r>
    </w:p>
    <w:p w14:paraId="0D9DC006" w14:textId="77777777" w:rsidR="002158CA" w:rsidRPr="00D22DF8" w:rsidRDefault="002158CA" w:rsidP="002158CA">
      <w:pPr>
        <w:pStyle w:val="Heading3"/>
      </w:pPr>
      <w:bookmarkStart w:id="41" w:name="_Toc94265214"/>
      <w:r>
        <w:t xml:space="preserve">7.1.1 </w:t>
      </w:r>
      <w:r w:rsidRPr="00D22DF8">
        <w:tab/>
        <w:t>UE maximum output power for category NB1 and NB2</w:t>
      </w:r>
      <w:bookmarkEnd w:id="41"/>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w:t>
            </w:r>
            <w:proofErr w:type="spellStart"/>
            <w:r w:rsidRPr="00823DC2">
              <w:rPr>
                <w:lang w:eastAsia="ja-JP"/>
              </w:rPr>
              <w:t>dBm</w:t>
            </w:r>
            <w:proofErr w:type="spellEnd"/>
            <w:r w:rsidRPr="00823DC2">
              <w:rPr>
                <w:lang w:eastAsia="ja-JP"/>
              </w:rPr>
              <w:t>)</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w:t>
            </w:r>
            <w:proofErr w:type="spellStart"/>
            <w:r w:rsidRPr="00823DC2">
              <w:rPr>
                <w:lang w:eastAsia="ja-JP"/>
              </w:rPr>
              <w:t>dBm</w:t>
            </w:r>
            <w:proofErr w:type="spellEnd"/>
            <w:r w:rsidRPr="00823DC2">
              <w:rPr>
                <w:lang w:eastAsia="ja-JP"/>
              </w:rPr>
              <w:t>)</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w:t>
            </w:r>
            <w:proofErr w:type="spellStart"/>
            <w:r w:rsidRPr="00823DC2">
              <w:rPr>
                <w:lang w:eastAsia="ja-JP"/>
              </w:rPr>
              <w:t>dBm</w:t>
            </w:r>
            <w:proofErr w:type="spellEnd"/>
            <w:r w:rsidRPr="00823DC2">
              <w:rPr>
                <w:lang w:eastAsia="ja-JP"/>
              </w:rPr>
              <w:t>)</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2" w:name="_Toc94265215"/>
      <w:r>
        <w:t>7.1.2</w:t>
      </w:r>
      <w:r w:rsidRPr="001D386E">
        <w:tab/>
        <w:t>UE maximum output power with additional requirements for category NB1 and NB2 UE</w:t>
      </w:r>
      <w:bookmarkEnd w:id="42"/>
    </w:p>
    <w:p w14:paraId="6BF42E86" w14:textId="5E1347A5" w:rsidR="002158CA" w:rsidRPr="001D386E" w:rsidRDefault="002158CA" w:rsidP="002158CA">
      <w:r w:rsidRPr="00336557">
        <w:t xml:space="preserve">To address the additional spurious emission requirement of -13 </w:t>
      </w:r>
      <w:proofErr w:type="spellStart"/>
      <w:r w:rsidRPr="00336557">
        <w:t>dBm</w:t>
      </w:r>
      <w:proofErr w:type="spellEnd"/>
      <w:r w:rsidRPr="00336557">
        <w:t xml:space="preserve">/30 kHz outside of </w:t>
      </w:r>
      <w:r>
        <w:t xml:space="preserve">the band (787 </w:t>
      </w:r>
      <w:r w:rsidR="00717F1D">
        <w:t>–</w:t>
      </w:r>
      <w:r>
        <w:t xml:space="preserve">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w:t>
      </w:r>
      <w:proofErr w:type="spellStart"/>
      <w:r>
        <w:t>IoT</w:t>
      </w:r>
      <w:proofErr w:type="spellEnd"/>
      <w:r>
        <w:t xml:space="preserve">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 xml:space="preserve">Network </w:t>
            </w:r>
            <w:proofErr w:type="spellStart"/>
            <w:r w:rsidRPr="001D386E">
              <w:t>Signalling</w:t>
            </w:r>
            <w:proofErr w:type="spellEnd"/>
            <w:r w:rsidRPr="001D386E">
              <w:t xml:space="preserve"> value</w:t>
            </w:r>
          </w:p>
        </w:tc>
        <w:tc>
          <w:tcPr>
            <w:tcW w:w="1510" w:type="dxa"/>
            <w:shd w:val="clear" w:color="auto" w:fill="auto"/>
          </w:tcPr>
          <w:p w14:paraId="0EE352AB" w14:textId="77777777" w:rsidR="002158CA" w:rsidRPr="001D386E" w:rsidRDefault="002158CA" w:rsidP="00C62278">
            <w:pPr>
              <w:pStyle w:val="TAH"/>
            </w:pPr>
            <w:r w:rsidRPr="001D386E">
              <w:t>Requirements (</w:t>
            </w:r>
            <w:proofErr w:type="spellStart"/>
            <w:r w:rsidRPr="001D386E">
              <w:t>subclause</w:t>
            </w:r>
            <w:proofErr w:type="spellEnd"/>
            <w:r w:rsidRPr="001D386E">
              <w:t>)</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3" w:name="_Toc94265216"/>
      <w:r>
        <w:rPr>
          <w:lang w:val="en-US"/>
        </w:rPr>
        <w:lastRenderedPageBreak/>
        <w:t>7.1.3</w:t>
      </w:r>
      <w:r w:rsidRPr="00AB2371">
        <w:rPr>
          <w:lang w:val="en-US"/>
        </w:rPr>
        <w:tab/>
        <w:t>Spurious emission band UE co-existence</w:t>
      </w:r>
      <w:bookmarkEnd w:id="43"/>
    </w:p>
    <w:p w14:paraId="08E0C10F" w14:textId="77777777" w:rsidR="002158CA" w:rsidRDefault="002158CA" w:rsidP="002158CA">
      <w:r>
        <w:t xml:space="preserve">UE to UE co-existence is specified the same as for Band 13, i.e., </w:t>
      </w:r>
      <w:r w:rsidRPr="00BD1E1C">
        <w:t>adopt</w:t>
      </w:r>
      <w:r>
        <w:t>ing</w:t>
      </w:r>
      <w:r w:rsidRPr="00BD1E1C">
        <w:t xml:space="preserve"> the -50 </w:t>
      </w:r>
      <w:proofErr w:type="spellStart"/>
      <w:r w:rsidRPr="00BD1E1C">
        <w:t>dBm</w:t>
      </w:r>
      <w:proofErr w:type="spellEnd"/>
      <w:r w:rsidRPr="00BD1E1C">
        <w:t>/MHz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w:t>
            </w:r>
            <w:proofErr w:type="spellStart"/>
            <w:r w:rsidRPr="00485C8A">
              <w:rPr>
                <w:rFonts w:ascii="Arial" w:hAnsi="Arial" w:cs="Arial"/>
                <w:b/>
                <w:sz w:val="18"/>
              </w:rPr>
              <w:t>dBm</w:t>
            </w:r>
            <w:proofErr w:type="spellEnd"/>
            <w:r w:rsidRPr="00485C8A">
              <w:rPr>
                <w:rFonts w:ascii="Arial" w:hAnsi="Arial" w:cs="Arial"/>
                <w:b/>
                <w:sz w:val="18"/>
              </w:rPr>
              <w:t>)</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r w:rsidR="003C2CA3">
              <w:rPr>
                <w:rFonts w:cs="Arial"/>
                <w:sz w:val="16"/>
                <w:szCs w:val="16"/>
              </w:rPr>
              <w:t xml:space="preserve">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3095D8B2" w:rsidR="002158CA" w:rsidRPr="001D386E" w:rsidRDefault="002158CA" w:rsidP="00C62278">
            <w:pPr>
              <w:pStyle w:val="TAC"/>
              <w:rPr>
                <w:rFonts w:cs="Arial"/>
                <w:sz w:val="16"/>
                <w:szCs w:val="16"/>
              </w:rPr>
            </w:pPr>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7FA6E480" w:rsidR="002158CA" w:rsidRPr="001D386E" w:rsidRDefault="002158CA" w:rsidP="00C62278">
            <w:pPr>
              <w:pStyle w:val="TAC"/>
              <w:rPr>
                <w:rFonts w:cs="Arial"/>
                <w:sz w:val="16"/>
                <w:szCs w:val="16"/>
              </w:rPr>
            </w:pPr>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r>
            <w:proofErr w:type="spellStart"/>
            <w:r w:rsidRPr="00485C8A">
              <w:rPr>
                <w:rFonts w:ascii="Arial" w:hAnsi="Arial" w:cs="Arial"/>
                <w:sz w:val="18"/>
              </w:rPr>
              <w:t>F</w:t>
            </w:r>
            <w:r w:rsidRPr="00485C8A">
              <w:rPr>
                <w:rFonts w:ascii="Arial" w:hAnsi="Arial" w:cs="Arial"/>
                <w:sz w:val="18"/>
                <w:vertAlign w:val="subscript"/>
              </w:rPr>
              <w:t>DL_low</w:t>
            </w:r>
            <w:proofErr w:type="spellEnd"/>
            <w:r w:rsidRPr="00485C8A">
              <w:rPr>
                <w:rFonts w:ascii="Arial" w:hAnsi="Arial" w:cs="Arial"/>
                <w:sz w:val="18"/>
              </w:rPr>
              <w:t xml:space="preserve"> and </w:t>
            </w:r>
            <w:proofErr w:type="spellStart"/>
            <w:r w:rsidRPr="00485C8A">
              <w:rPr>
                <w:rFonts w:ascii="Arial" w:hAnsi="Arial" w:cs="Arial"/>
                <w:sz w:val="18"/>
              </w:rPr>
              <w:t>F</w:t>
            </w:r>
            <w:r w:rsidRPr="00485C8A">
              <w:rPr>
                <w:rFonts w:ascii="Arial" w:hAnsi="Arial" w:cs="Arial"/>
                <w:sz w:val="18"/>
                <w:vertAlign w:val="subscript"/>
              </w:rPr>
              <w:t>DL_high</w:t>
            </w:r>
            <w:proofErr w:type="spellEnd"/>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44" w:name="_Toc459205411"/>
      <w:bookmarkStart w:id="45"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44"/>
      <w:bookmarkEnd w:id="45"/>
    </w:p>
    <w:p w14:paraId="62D09F7F" w14:textId="479DFBAA" w:rsidR="002158CA" w:rsidRDefault="002158CA" w:rsidP="002158CA">
      <w:r>
        <w:t xml:space="preserve">To enable on the upper 700MHz </w:t>
      </w:r>
      <w:proofErr w:type="gramStart"/>
      <w:r>
        <w:t>A</w:t>
      </w:r>
      <w:proofErr w:type="gramEnd"/>
      <w:r>
        <w:t xml:space="preserve"> Block new E-UTRA band for NB-</w:t>
      </w:r>
      <w:proofErr w:type="spellStart"/>
      <w:r>
        <w:t>IoT</w:t>
      </w:r>
      <w:proofErr w:type="spellEnd"/>
      <w:r>
        <w:t xml:space="preserve">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w:t>
      </w:r>
      <w:proofErr w:type="spellStart"/>
      <w:r>
        <w:rPr>
          <w:lang w:eastAsia="zh-CN"/>
        </w:rPr>
        <w:t>IoT</w:t>
      </w:r>
      <w:proofErr w:type="spellEnd"/>
      <w:r>
        <w:rPr>
          <w:lang w:eastAsia="zh-CN"/>
        </w:rPr>
        <w:t xml:space="preserve"> standalone operation. The introduction of E-UTRA Band 103 will have impact on those requirements applicable for NB-</w:t>
      </w:r>
      <w:proofErr w:type="spellStart"/>
      <w:r>
        <w:rPr>
          <w:lang w:eastAsia="zh-CN"/>
        </w:rPr>
        <w:t>IoT</w:t>
      </w:r>
      <w:proofErr w:type="spellEnd"/>
      <w:r>
        <w:rPr>
          <w:lang w:eastAsia="zh-CN"/>
        </w:rPr>
        <w:t xml:space="preserve">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46"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46"/>
    </w:p>
    <w:p w14:paraId="6D657C1A" w14:textId="03BE8CE9" w:rsidR="002158CA" w:rsidRDefault="002158CA" w:rsidP="002158CA">
      <w:pPr>
        <w:pStyle w:val="Heading4"/>
        <w:rPr>
          <w:rFonts w:eastAsiaTheme="minorEastAsia"/>
        </w:rPr>
      </w:pPr>
      <w:bookmarkStart w:id="47" w:name="_Toc94265219"/>
      <w:r>
        <w:rPr>
          <w:rFonts w:eastAsiaTheme="minorEastAsia"/>
        </w:rPr>
        <w:t xml:space="preserve">7.2.1.1 </w:t>
      </w:r>
      <w:r w:rsidR="00007937">
        <w:rPr>
          <w:rFonts w:eastAsiaTheme="minorEastAsia"/>
        </w:rPr>
        <w:tab/>
      </w:r>
      <w:r>
        <w:rPr>
          <w:rFonts w:eastAsiaTheme="minorEastAsia"/>
        </w:rPr>
        <w:t>Base station output power</w:t>
      </w:r>
      <w:bookmarkEnd w:id="47"/>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w:t>
      </w:r>
      <w:proofErr w:type="spellStart"/>
      <w:r>
        <w:rPr>
          <w:lang w:eastAsia="zh-CN"/>
        </w:rPr>
        <w:t>IoT</w:t>
      </w:r>
      <w:proofErr w:type="spellEnd"/>
      <w:r>
        <w:rPr>
          <w:lang w:eastAsia="zh-CN"/>
        </w:rPr>
        <w:t xml:space="preserve">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48"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48"/>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49" w:name="_Toc94265221"/>
      <w:r>
        <w:rPr>
          <w:rFonts w:eastAsiaTheme="minorEastAsia"/>
        </w:rPr>
        <w:lastRenderedPageBreak/>
        <w:t xml:space="preserve">7.2.1.3 </w:t>
      </w:r>
      <w:r w:rsidR="00007937">
        <w:rPr>
          <w:rFonts w:eastAsiaTheme="minorEastAsia"/>
        </w:rPr>
        <w:tab/>
      </w:r>
      <w:r w:rsidRPr="008D6DCA">
        <w:rPr>
          <w:rFonts w:eastAsiaTheme="minorEastAsia"/>
        </w:rPr>
        <w:t>Spurious emission</w:t>
      </w:r>
      <w:bookmarkEnd w:id="49"/>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50" w:name="_Toc94265222"/>
      <w:r>
        <w:t xml:space="preserve">7.2.2 </w:t>
      </w:r>
      <w:r w:rsidRPr="00D22DF8">
        <w:tab/>
      </w:r>
      <w:r w:rsidRPr="008D6DCA">
        <w:t>Receiver characteristics</w:t>
      </w:r>
      <w:bookmarkEnd w:id="50"/>
    </w:p>
    <w:p w14:paraId="4EE4C951" w14:textId="524B40D0" w:rsidR="008D6DCA" w:rsidRDefault="008D6DCA" w:rsidP="008D6DCA">
      <w:pPr>
        <w:pStyle w:val="Heading4"/>
        <w:rPr>
          <w:rFonts w:eastAsiaTheme="minorEastAsia"/>
        </w:rPr>
      </w:pPr>
      <w:bookmarkStart w:id="51"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51"/>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52" w:name="_Toc449843135"/>
      <w:bookmarkStart w:id="53" w:name="_Toc454789384"/>
      <w:bookmarkStart w:id="54" w:name="historyclause"/>
      <w:bookmarkStart w:id="55" w:name="_Toc345380288"/>
      <w:bookmarkStart w:id="56" w:name="_Toc345380467"/>
      <w:bookmarkStart w:id="57" w:name="_Toc345380552"/>
      <w:bookmarkStart w:id="58" w:name="_Toc345380637"/>
      <w:bookmarkStart w:id="59" w:name="_Toc345380722"/>
      <w:bookmarkStart w:id="60" w:name="_Toc345381662"/>
      <w:bookmarkStart w:id="61" w:name="_Toc345381826"/>
      <w:bookmarkStart w:id="62" w:name="_Toc345381963"/>
      <w:bookmarkStart w:id="63" w:name="_Toc345382408"/>
      <w:bookmarkStart w:id="64" w:name="_Toc345382493"/>
      <w:bookmarkStart w:id="65" w:name="_Toc345382599"/>
      <w:bookmarkStart w:id="66" w:name="_Toc345382760"/>
      <w:bookmarkStart w:id="67" w:name="_Toc345382845"/>
      <w:bookmarkStart w:id="68" w:name="_Toc345383119"/>
      <w:bookmarkStart w:id="69" w:name="_Toc345383291"/>
      <w:bookmarkStart w:id="70" w:name="_Toc345383962"/>
      <w:bookmarkStart w:id="71" w:name="_Toc345384247"/>
      <w:bookmarkStart w:id="72" w:name="_Toc345384828"/>
      <w:bookmarkStart w:id="73" w:name="_Toc345385032"/>
      <w:bookmarkStart w:id="74" w:name="_Toc345386113"/>
      <w:bookmarkStart w:id="75" w:name="_Toc345405449"/>
      <w:bookmarkStart w:id="76" w:name="_Toc345405610"/>
      <w:bookmarkStart w:id="77" w:name="_Toc345405695"/>
      <w:bookmarkStart w:id="78" w:name="_Toc345405780"/>
      <w:bookmarkStart w:id="79" w:name="_Toc345405865"/>
      <w:bookmarkStart w:id="80" w:name="_Toc345406215"/>
      <w:bookmarkStart w:id="81" w:name="_Toc345406563"/>
      <w:bookmarkStart w:id="82" w:name="_Toc345406648"/>
      <w:bookmarkStart w:id="83" w:name="_Toc345406733"/>
      <w:bookmarkStart w:id="84" w:name="_Toc345406818"/>
      <w:bookmarkStart w:id="85" w:name="_Toc345407140"/>
      <w:bookmarkStart w:id="86" w:name="_Toc345409574"/>
      <w:bookmarkStart w:id="87" w:name="_Toc345409684"/>
      <w:bookmarkStart w:id="88" w:name="_Toc345409769"/>
      <w:bookmarkStart w:id="89" w:name="_Toc345410565"/>
      <w:bookmarkStart w:id="90" w:name="_Toc345410650"/>
      <w:bookmarkStart w:id="91" w:name="_Toc345735882"/>
      <w:bookmarkStart w:id="92" w:name="_Toc345736201"/>
      <w:bookmarkStart w:id="93" w:name="_Toc345736286"/>
      <w:bookmarkStart w:id="94" w:name="_Toc351282584"/>
      <w:bookmarkStart w:id="95" w:name="_Toc374955690"/>
      <w:bookmarkStart w:id="96" w:name="_Toc436619030"/>
      <w:bookmarkStart w:id="97" w:name="_Toc436619267"/>
      <w:bookmarkStart w:id="98" w:name="_Toc451844197"/>
      <w:r>
        <w:br w:type="page"/>
      </w:r>
      <w:bookmarkStart w:id="99" w:name="_Toc466346626"/>
      <w:bookmarkStart w:id="100" w:name="_Toc466348861"/>
      <w:bookmarkStart w:id="101" w:name="_Toc466352971"/>
      <w:bookmarkStart w:id="102" w:name="_Toc472222539"/>
      <w:bookmarkStart w:id="103" w:name="_Toc459205415"/>
      <w:bookmarkStart w:id="104" w:name="_Toc94265224"/>
      <w:r>
        <w:lastRenderedPageBreak/>
        <w:t>Annex A:</w:t>
      </w:r>
      <w:r>
        <w:br/>
        <w:t>Change history</w:t>
      </w:r>
      <w:bookmarkEnd w:id="52"/>
      <w:bookmarkEnd w:id="53"/>
      <w:bookmarkEnd w:id="99"/>
      <w:bookmarkEnd w:id="100"/>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2E9BF86A" w:rsidR="002158CA" w:rsidRDefault="002158CA" w:rsidP="003C2CA3">
            <w:pPr>
              <w:pStyle w:val="TAL"/>
              <w:rPr>
                <w:snapToGrid w:val="0"/>
                <w:sz w:val="14"/>
                <w:szCs w:val="14"/>
                <w:lang w:val="en-AU"/>
              </w:rPr>
            </w:pPr>
            <w:r>
              <w:rPr>
                <w:snapToGrid w:val="0"/>
                <w:sz w:val="14"/>
                <w:szCs w:val="14"/>
                <w:lang w:val="en-AU"/>
              </w:rPr>
              <w:t>R4-</w:t>
            </w:r>
            <w:r w:rsidR="003C2CA3">
              <w:rPr>
                <w:snapToGrid w:val="0"/>
                <w:sz w:val="14"/>
                <w:szCs w:val="14"/>
                <w:lang w:val="en-AU"/>
              </w:rPr>
              <w:t>2204346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52C6C7F1" w:rsidR="003C2CA3" w:rsidRDefault="003C2CA3">
            <w:pPr>
              <w:pStyle w:val="TAL"/>
              <w:rPr>
                <w:snapToGrid w:val="0"/>
                <w:sz w:val="14"/>
                <w:szCs w:val="14"/>
                <w:lang w:val="en-AU"/>
              </w:rPr>
            </w:pPr>
            <w:r>
              <w:rPr>
                <w:snapToGrid w:val="0"/>
                <w:sz w:val="14"/>
                <w:szCs w:val="14"/>
                <w:lang w:val="en-AU"/>
              </w:rPr>
              <w:t>RP-</w:t>
            </w:r>
            <w:r w:rsidR="00832D52" w:rsidRPr="00832D52">
              <w:rPr>
                <w:snapToGrid w:val="0"/>
                <w:sz w:val="14"/>
                <w:szCs w:val="14"/>
                <w:lang w:val="en-AU"/>
              </w:rPr>
              <w:t>220406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snapToGrid w:val="0"/>
                <w:sz w:val="14"/>
                <w:szCs w:val="14"/>
                <w:lang w:val="en-AU"/>
              </w:rPr>
            </w:pPr>
            <w:r>
              <w:rPr>
                <w:snapToGrid w:val="0"/>
                <w:sz w:val="14"/>
                <w:szCs w:val="14"/>
                <w:lang w:val="en-AU"/>
              </w:rPr>
              <w:t xml:space="preserve">Corrected Note 15 in </w:t>
            </w:r>
            <w:r w:rsidRPr="003C2CA3">
              <w:rPr>
                <w:snapToGrid w:val="0"/>
                <w:sz w:val="14"/>
                <w:szCs w:val="14"/>
                <w:lang w:val="en-AU"/>
              </w:rPr>
              <w:t>Table 7.1.3-1</w:t>
            </w:r>
            <w:r>
              <w:rPr>
                <w:snapToGrid w:val="0"/>
                <w:sz w:val="14"/>
                <w:szCs w:val="14"/>
                <w:lang w:val="en-AU"/>
              </w:rPr>
              <w:t xml:space="preserve"> &amp;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snapToGrid w:val="0"/>
                <w:sz w:val="14"/>
                <w:szCs w:val="14"/>
                <w:lang w:val="en-AU"/>
              </w:rPr>
            </w:pPr>
            <w:r>
              <w:rPr>
                <w:snapToGrid w:val="0"/>
                <w:sz w:val="14"/>
                <w:szCs w:val="14"/>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snapToGrid w:val="0"/>
                <w:sz w:val="14"/>
                <w:szCs w:val="14"/>
                <w:lang w:val="en-AU"/>
              </w:rPr>
            </w:pPr>
            <w:r>
              <w:rPr>
                <w:snapToGrid w:val="0"/>
                <w:sz w:val="14"/>
                <w:szCs w:val="14"/>
                <w:lang w:val="en-AU"/>
              </w:rPr>
              <w:t>1.0.0</w:t>
            </w:r>
          </w:p>
        </w:tc>
      </w:tr>
      <w:tr w:rsidR="00717F1D" w:rsidRPr="00C2186C" w14:paraId="682DD6FF"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7FC3BFCE" w14:textId="2083CA0D" w:rsidR="00717F1D" w:rsidRDefault="00717F1D"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3A24B2F" w14:textId="27E0D45D" w:rsidR="00717F1D" w:rsidRDefault="00717F1D"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542AFB9A" w14:textId="6513CC8E" w:rsidR="00717F1D" w:rsidRDefault="00717F1D">
            <w:pPr>
              <w:pStyle w:val="TAL"/>
              <w:rPr>
                <w:snapToGrid w:val="0"/>
                <w:sz w:val="14"/>
                <w:szCs w:val="14"/>
                <w:lang w:val="en-AU"/>
              </w:rPr>
            </w:pPr>
            <w:r>
              <w:rPr>
                <w:snapToGrid w:val="0"/>
                <w:sz w:val="14"/>
                <w:szCs w:val="14"/>
                <w:lang w:val="en-AU"/>
              </w:rPr>
              <w:t>RP-220860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031F43" w14:textId="77777777" w:rsidR="00717F1D" w:rsidRPr="00C2186C" w:rsidRDefault="00717F1D"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D2F86C" w14:textId="77777777" w:rsidR="00717F1D" w:rsidRPr="00C2186C" w:rsidRDefault="00717F1D"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2913215" w14:textId="607AD4B9" w:rsidR="00717F1D" w:rsidRDefault="00717F1D" w:rsidP="00717F1D">
            <w:pPr>
              <w:pStyle w:val="TAL"/>
              <w:rPr>
                <w:snapToGrid w:val="0"/>
                <w:sz w:val="14"/>
                <w:szCs w:val="14"/>
                <w:lang w:val="en-AU"/>
              </w:rPr>
            </w:pPr>
            <w:r>
              <w:rPr>
                <w:snapToGrid w:val="0"/>
                <w:sz w:val="14"/>
                <w:szCs w:val="14"/>
                <w:lang w:val="en-AU"/>
              </w:rPr>
              <w:t>Editorial corrections to pass the TR Checker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B2A38" w14:textId="439B4E36" w:rsidR="00717F1D" w:rsidRDefault="00717F1D">
            <w:pPr>
              <w:pStyle w:val="TAC"/>
              <w:rPr>
                <w:snapToGrid w:val="0"/>
                <w:sz w:val="14"/>
                <w:szCs w:val="14"/>
                <w:lang w:val="en-AU"/>
              </w:rPr>
            </w:pPr>
            <w:r>
              <w:rPr>
                <w:snapToGrid w:val="0"/>
                <w:sz w:val="14"/>
                <w:szCs w:val="14"/>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70F9" w14:textId="7A00E7F6" w:rsidR="00717F1D" w:rsidRDefault="00717F1D" w:rsidP="002158CA">
            <w:pPr>
              <w:pStyle w:val="TAC"/>
              <w:rPr>
                <w:snapToGrid w:val="0"/>
                <w:sz w:val="14"/>
                <w:szCs w:val="14"/>
                <w:lang w:val="en-AU"/>
              </w:rPr>
            </w:pPr>
            <w:r>
              <w:rPr>
                <w:snapToGrid w:val="0"/>
                <w:sz w:val="14"/>
                <w:szCs w:val="14"/>
                <w:lang w:val="en-AU"/>
              </w:rPr>
              <w:t>1.0.1</w:t>
            </w:r>
          </w:p>
        </w:tc>
      </w:tr>
    </w:tbl>
    <w:p w14:paraId="09A09E7B" w14:textId="69ACE88B" w:rsidR="003D20B9" w:rsidRDefault="003D20B9" w:rsidP="003D20B9"/>
    <w:p w14:paraId="09A09E7C" w14:textId="77777777" w:rsidR="003D20B9" w:rsidRDefault="003D20B9" w:rsidP="003D20B9">
      <w:bookmarkStart w:id="105" w:name="_GoBack"/>
      <w:bookmarkEnd w:id="105"/>
    </w:p>
    <w:sectPr w:rsidR="003D20B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3B536" w14:textId="77777777" w:rsidR="00D44817" w:rsidRDefault="00D44817">
      <w:r>
        <w:separator/>
      </w:r>
    </w:p>
  </w:endnote>
  <w:endnote w:type="continuationSeparator" w:id="0">
    <w:p w14:paraId="1F0D1E36" w14:textId="77777777" w:rsidR="00D44817" w:rsidRDefault="00D4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8D6DCA" w:rsidRDefault="008D6D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AC633" w14:textId="77777777" w:rsidR="00D44817" w:rsidRDefault="00D44817">
      <w:r>
        <w:separator/>
      </w:r>
    </w:p>
  </w:footnote>
  <w:footnote w:type="continuationSeparator" w:id="0">
    <w:p w14:paraId="08CDF21B" w14:textId="77777777" w:rsidR="00D44817" w:rsidRDefault="00D44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717F1D">
      <w:t>3GPP TR 36.779 V1.0.1 (2022-03)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717F1D">
      <w:t>13</w:t>
    </w:r>
    <w:r>
      <w:fldChar w:fldCharType="end"/>
    </w:r>
  </w:p>
  <w:p w14:paraId="09A09E8E" w14:textId="6C08B5B1" w:rsidR="008D6DCA" w:rsidRDefault="008D6DCA">
    <w:pPr>
      <w:pStyle w:val="Header"/>
      <w:framePr w:wrap="auto" w:vAnchor="text" w:hAnchor="margin" w:y="1"/>
      <w:widowControl/>
    </w:pPr>
    <w:r>
      <w:fldChar w:fldCharType="begin"/>
    </w:r>
    <w:r>
      <w:instrText xml:space="preserve"> STYLEREF ZGSM </w:instrText>
    </w:r>
    <w:r>
      <w:fldChar w:fldCharType="separate"/>
    </w:r>
    <w:r w:rsidR="00717F1D">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A480C"/>
    <w:multiLevelType w:val="hybridMultilevel"/>
    <w:tmpl w:val="1208F88E"/>
    <w:lvl w:ilvl="0" w:tplc="C83419AA">
      <w:start w:val="2022"/>
      <w:numFmt w:val="decimal"/>
      <w:lvlText w:val="%1."/>
      <w:lvlJc w:val="left"/>
      <w:pPr>
        <w:ind w:left="720" w:hanging="360"/>
      </w:pPr>
      <w:rPr>
        <w:rFonts w:ascii="Arial" w:hAnsi="Arial"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35509"/>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647B5"/>
    <w:rsid w:val="00274E1A"/>
    <w:rsid w:val="00282213"/>
    <w:rsid w:val="002F3DD7"/>
    <w:rsid w:val="002F4093"/>
    <w:rsid w:val="00303BAD"/>
    <w:rsid w:val="003474AC"/>
    <w:rsid w:val="00367724"/>
    <w:rsid w:val="00390870"/>
    <w:rsid w:val="003A37C9"/>
    <w:rsid w:val="003A41AC"/>
    <w:rsid w:val="003C2CA3"/>
    <w:rsid w:val="003D20B9"/>
    <w:rsid w:val="00400290"/>
    <w:rsid w:val="00407EFA"/>
    <w:rsid w:val="00436F09"/>
    <w:rsid w:val="00444225"/>
    <w:rsid w:val="00457FCF"/>
    <w:rsid w:val="004A17C7"/>
    <w:rsid w:val="004A7AB9"/>
    <w:rsid w:val="004B7D8E"/>
    <w:rsid w:val="004F4108"/>
    <w:rsid w:val="004F7A3D"/>
    <w:rsid w:val="00505BFA"/>
    <w:rsid w:val="005157B0"/>
    <w:rsid w:val="0056097A"/>
    <w:rsid w:val="00571558"/>
    <w:rsid w:val="00572957"/>
    <w:rsid w:val="00580D8E"/>
    <w:rsid w:val="006260F7"/>
    <w:rsid w:val="00645857"/>
    <w:rsid w:val="006856E5"/>
    <w:rsid w:val="006B0D02"/>
    <w:rsid w:val="006C77CF"/>
    <w:rsid w:val="006D4DBA"/>
    <w:rsid w:val="0070646B"/>
    <w:rsid w:val="007066FA"/>
    <w:rsid w:val="00707941"/>
    <w:rsid w:val="00717F1D"/>
    <w:rsid w:val="00730AA5"/>
    <w:rsid w:val="007352EB"/>
    <w:rsid w:val="0075301A"/>
    <w:rsid w:val="00765BB5"/>
    <w:rsid w:val="007D6048"/>
    <w:rsid w:val="007F0E1E"/>
    <w:rsid w:val="007F62EA"/>
    <w:rsid w:val="00832D52"/>
    <w:rsid w:val="00836C44"/>
    <w:rsid w:val="00857169"/>
    <w:rsid w:val="00881F2F"/>
    <w:rsid w:val="00893454"/>
    <w:rsid w:val="0089753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65CB"/>
    <w:rsid w:val="00A65439"/>
    <w:rsid w:val="00A72864"/>
    <w:rsid w:val="00A81B15"/>
    <w:rsid w:val="00A85DBC"/>
    <w:rsid w:val="00AB3F85"/>
    <w:rsid w:val="00AF3E13"/>
    <w:rsid w:val="00AF467B"/>
    <w:rsid w:val="00B2248D"/>
    <w:rsid w:val="00B40EF4"/>
    <w:rsid w:val="00B43114"/>
    <w:rsid w:val="00B8446C"/>
    <w:rsid w:val="00B84705"/>
    <w:rsid w:val="00BD0FB4"/>
    <w:rsid w:val="00BD5B5F"/>
    <w:rsid w:val="00C2186C"/>
    <w:rsid w:val="00C62278"/>
    <w:rsid w:val="00C77E67"/>
    <w:rsid w:val="00C84DD7"/>
    <w:rsid w:val="00CC3C08"/>
    <w:rsid w:val="00CC5669"/>
    <w:rsid w:val="00D25600"/>
    <w:rsid w:val="00D26826"/>
    <w:rsid w:val="00D44817"/>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 w:type="paragraph" w:styleId="ListParagraph">
    <w:name w:val="List Paragraph"/>
    <w:basedOn w:val="Normal"/>
    <w:uiPriority w:val="34"/>
    <w:qFormat/>
    <w:rsid w:val="00717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cc.gov/700-mhz-public-safety-narrowband-spectru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cc.gov/wireless/bureau-divisions/mobility-division/lower-700-mhz-service"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903DD-AA92-48BB-99D2-CC81CDF6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3500</Words>
  <Characters>19953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23407</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6</cp:revision>
  <dcterms:created xsi:type="dcterms:W3CDTF">2022-03-07T10:27:00Z</dcterms:created>
  <dcterms:modified xsi:type="dcterms:W3CDTF">2022-03-18T15:13:00Z</dcterms:modified>
</cp:coreProperties>
</file>